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A257C" w14:textId="77777777" w:rsidR="00435FE4" w:rsidRDefault="00435FE4" w:rsidP="00435FE4">
      <w:pPr>
        <w:jc w:val="center"/>
      </w:pPr>
    </w:p>
    <w:p w14:paraId="17C1F8DB" w14:textId="187C81BB" w:rsidR="003031EF" w:rsidRDefault="00AD10C4" w:rsidP="00435FE4">
      <w:pPr>
        <w:jc w:val="center"/>
      </w:pPr>
      <w:r>
        <w:rPr>
          <w:noProof/>
        </w:rPr>
        <w:drawing>
          <wp:inline distT="0" distB="0" distL="0" distR="0" wp14:anchorId="14943E80" wp14:editId="54DC0A1B">
            <wp:extent cx="4986655" cy="2981325"/>
            <wp:effectExtent l="0" t="0" r="4445" b="9525"/>
            <wp:docPr id="219117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655" cy="2981325"/>
                    </a:xfrm>
                    <a:prstGeom prst="rect">
                      <a:avLst/>
                    </a:prstGeom>
                    <a:noFill/>
                  </pic:spPr>
                </pic:pic>
              </a:graphicData>
            </a:graphic>
          </wp:inline>
        </w:drawing>
      </w:r>
    </w:p>
    <w:p w14:paraId="241481C4" w14:textId="77777777" w:rsidR="003031EF" w:rsidRDefault="003031EF" w:rsidP="00435FE4">
      <w:pPr>
        <w:jc w:val="center"/>
      </w:pPr>
    </w:p>
    <w:p w14:paraId="7037E372" w14:textId="77777777" w:rsidR="003031EF" w:rsidRDefault="003031EF" w:rsidP="00435FE4">
      <w:pPr>
        <w:jc w:val="center"/>
      </w:pPr>
    </w:p>
    <w:p w14:paraId="27BF5A1D" w14:textId="77777777" w:rsidR="003031EF" w:rsidRDefault="003031EF" w:rsidP="00435FE4">
      <w:pPr>
        <w:jc w:val="center"/>
      </w:pPr>
    </w:p>
    <w:p w14:paraId="294EA002" w14:textId="04418CE5" w:rsidR="00435FE4" w:rsidRDefault="00435FE4" w:rsidP="00435FE4">
      <w:pPr>
        <w:jc w:val="center"/>
      </w:pPr>
      <w:r>
        <w:t>Five</w:t>
      </w:r>
      <w:r w:rsidR="007F0C6A">
        <w:t>-</w:t>
      </w:r>
      <w:r>
        <w:t xml:space="preserve">Year Coles County Regional Strategic Economic Development Plan </w:t>
      </w:r>
    </w:p>
    <w:p w14:paraId="5A955DC8" w14:textId="77777777" w:rsidR="00435FE4" w:rsidRDefault="00435FE4" w:rsidP="00435FE4">
      <w:pPr>
        <w:jc w:val="center"/>
      </w:pPr>
    </w:p>
    <w:p w14:paraId="1A7F5634" w14:textId="77777777" w:rsidR="003031EF" w:rsidRDefault="003031EF" w:rsidP="00435FE4">
      <w:pPr>
        <w:jc w:val="center"/>
      </w:pPr>
    </w:p>
    <w:p w14:paraId="7634F9C4" w14:textId="77777777" w:rsidR="003031EF" w:rsidRDefault="003031EF" w:rsidP="00435FE4">
      <w:pPr>
        <w:jc w:val="center"/>
      </w:pPr>
    </w:p>
    <w:p w14:paraId="759FF02E" w14:textId="77777777" w:rsidR="003031EF" w:rsidRDefault="003031EF" w:rsidP="00435FE4">
      <w:pPr>
        <w:jc w:val="center"/>
      </w:pPr>
    </w:p>
    <w:p w14:paraId="214F94B1" w14:textId="695ED1B5" w:rsidR="00435FE4" w:rsidRDefault="00435FE4" w:rsidP="00435FE4">
      <w:pPr>
        <w:jc w:val="center"/>
      </w:pPr>
      <w:r>
        <w:t>August 1, 2024</w:t>
      </w:r>
    </w:p>
    <w:p w14:paraId="779B28DD" w14:textId="77777777" w:rsidR="00435FE4" w:rsidRDefault="00435FE4" w:rsidP="00435FE4">
      <w:pPr>
        <w:jc w:val="center"/>
      </w:pPr>
    </w:p>
    <w:p w14:paraId="0FEB1ED5" w14:textId="77777777" w:rsidR="003031EF" w:rsidRDefault="003031EF" w:rsidP="00435FE4">
      <w:pPr>
        <w:jc w:val="center"/>
      </w:pPr>
    </w:p>
    <w:p w14:paraId="114F8EF5" w14:textId="77777777" w:rsidR="003031EF" w:rsidRDefault="003031EF" w:rsidP="00435FE4">
      <w:pPr>
        <w:jc w:val="center"/>
      </w:pPr>
    </w:p>
    <w:p w14:paraId="66631416" w14:textId="4A0A89A6" w:rsidR="00435FE4" w:rsidRDefault="00435FE4" w:rsidP="00435FE4">
      <w:pPr>
        <w:jc w:val="center"/>
      </w:pPr>
      <w:r>
        <w:t xml:space="preserve">Written by </w:t>
      </w:r>
    </w:p>
    <w:p w14:paraId="6902F7F5" w14:textId="5A8C77D7" w:rsidR="00435FE4" w:rsidRDefault="00435FE4" w:rsidP="00435FE4">
      <w:pPr>
        <w:jc w:val="center"/>
      </w:pPr>
      <w:r>
        <w:t>Dr. Ronda Sauget, MBA</w:t>
      </w:r>
    </w:p>
    <w:p w14:paraId="5B176892" w14:textId="63B0AC61" w:rsidR="00435FE4" w:rsidRDefault="00435FE4" w:rsidP="00435FE4">
      <w:pPr>
        <w:jc w:val="center"/>
      </w:pPr>
      <w:r>
        <w:t>President &amp; CEO</w:t>
      </w:r>
    </w:p>
    <w:p w14:paraId="400CB3A8" w14:textId="49CB8B94" w:rsidR="00435FE4" w:rsidRDefault="00435FE4" w:rsidP="00435FE4">
      <w:pPr>
        <w:jc w:val="center"/>
      </w:pPr>
      <w:r>
        <w:t>Coles Together Economic Development Organization (EDO)</w:t>
      </w:r>
    </w:p>
    <w:p w14:paraId="0B800850" w14:textId="068BCA1D" w:rsidR="00435FE4" w:rsidRPr="00FF0365" w:rsidRDefault="00435FE4" w:rsidP="00435FE4">
      <w:pPr>
        <w:rPr>
          <w:b/>
          <w:bCs/>
        </w:rPr>
      </w:pPr>
      <w:r>
        <w:br w:type="column"/>
      </w:r>
      <w:bookmarkStart w:id="0" w:name="_Hlk175749541"/>
      <w:r w:rsidRPr="00FF0365">
        <w:rPr>
          <w:b/>
          <w:bCs/>
        </w:rPr>
        <w:lastRenderedPageBreak/>
        <w:t>Overview</w:t>
      </w:r>
    </w:p>
    <w:p w14:paraId="3E088179" w14:textId="71B6D2BE" w:rsidR="00FF0365" w:rsidRPr="00E7263A" w:rsidRDefault="00FF0365"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sidRPr="00E7263A">
        <w:rPr>
          <w:rFonts w:asciiTheme="minorHAnsi" w:eastAsiaTheme="minorHAnsi" w:hAnsiTheme="minorHAnsi" w:cstheme="minorBidi"/>
          <w:kern w:val="2"/>
          <w:sz w:val="22"/>
          <w:szCs w:val="22"/>
          <w14:ligatures w14:val="standardContextual"/>
        </w:rPr>
        <w:t xml:space="preserve">Coles Together is a 501c6 non-profit Economic Development Organization (EDO) representing a unified voice for Coles County, Illinois. The mission of Coles Together is to proactively </w:t>
      </w:r>
      <w:r w:rsidR="002C5757">
        <w:rPr>
          <w:rFonts w:asciiTheme="minorHAnsi" w:eastAsiaTheme="minorHAnsi" w:hAnsiTheme="minorHAnsi" w:cstheme="minorBidi"/>
          <w:kern w:val="2"/>
          <w:sz w:val="22"/>
          <w:szCs w:val="22"/>
          <w14:ligatures w14:val="standardContextual"/>
        </w:rPr>
        <w:t>market and</w:t>
      </w:r>
      <w:r w:rsidR="007F3083">
        <w:rPr>
          <w:rFonts w:asciiTheme="minorHAnsi" w:eastAsiaTheme="minorHAnsi" w:hAnsiTheme="minorHAnsi" w:cstheme="minorBidi"/>
          <w:kern w:val="2"/>
          <w:sz w:val="22"/>
          <w:szCs w:val="22"/>
          <w14:ligatures w14:val="standardContextual"/>
        </w:rPr>
        <w:t xml:space="preserve"> develop</w:t>
      </w:r>
      <w:r w:rsidR="002C5757">
        <w:rPr>
          <w:rFonts w:asciiTheme="minorHAnsi" w:eastAsiaTheme="minorHAnsi" w:hAnsiTheme="minorHAnsi" w:cstheme="minorBidi"/>
          <w:kern w:val="2"/>
          <w:sz w:val="22"/>
          <w:szCs w:val="22"/>
          <w14:ligatures w14:val="standardContextual"/>
        </w:rPr>
        <w:t xml:space="preserve"> communications activities to </w:t>
      </w:r>
      <w:r w:rsidRPr="00E7263A">
        <w:rPr>
          <w:rFonts w:asciiTheme="minorHAnsi" w:eastAsiaTheme="minorHAnsi" w:hAnsiTheme="minorHAnsi" w:cstheme="minorBidi"/>
          <w:kern w:val="2"/>
          <w:sz w:val="22"/>
          <w:szCs w:val="22"/>
          <w14:ligatures w14:val="standardContextual"/>
        </w:rPr>
        <w:t>promote the competitive advantages and resources of Coles County</w:t>
      </w:r>
      <w:r w:rsidR="003031EF">
        <w:rPr>
          <w:rFonts w:asciiTheme="minorHAnsi" w:eastAsiaTheme="minorHAnsi" w:hAnsiTheme="minorHAnsi" w:cstheme="minorBidi"/>
          <w:kern w:val="2"/>
          <w:sz w:val="22"/>
          <w:szCs w:val="22"/>
          <w14:ligatures w14:val="standardContextual"/>
        </w:rPr>
        <w:t>,</w:t>
      </w:r>
      <w:r w:rsidRPr="00E7263A">
        <w:rPr>
          <w:rFonts w:asciiTheme="minorHAnsi" w:eastAsiaTheme="minorHAnsi" w:hAnsiTheme="minorHAnsi" w:cstheme="minorBidi"/>
          <w:kern w:val="2"/>
          <w:sz w:val="22"/>
          <w:szCs w:val="22"/>
          <w14:ligatures w14:val="standardContextual"/>
        </w:rPr>
        <w:t xml:space="preserve"> thus enabling a thriving, diverse, innovative, </w:t>
      </w:r>
      <w:r w:rsidR="00BE27D8">
        <w:rPr>
          <w:rFonts w:asciiTheme="minorHAnsi" w:eastAsiaTheme="minorHAnsi" w:hAnsiTheme="minorHAnsi" w:cstheme="minorBidi"/>
          <w:kern w:val="2"/>
          <w:sz w:val="22"/>
          <w:szCs w:val="22"/>
          <w14:ligatures w14:val="standardContextual"/>
        </w:rPr>
        <w:t xml:space="preserve">healthy, </w:t>
      </w:r>
      <w:r w:rsidRPr="00E7263A">
        <w:rPr>
          <w:rFonts w:asciiTheme="minorHAnsi" w:eastAsiaTheme="minorHAnsi" w:hAnsiTheme="minorHAnsi" w:cstheme="minorBidi"/>
          <w:kern w:val="2"/>
          <w:sz w:val="22"/>
          <w:szCs w:val="22"/>
          <w14:ligatures w14:val="standardContextual"/>
        </w:rPr>
        <w:t>and growing ecosystem for all business sectors and enhancing community engagement, empowering citizens, and driving a high quality of life. By working together, employers bring sustainable job creation, business expansion, and longevity needed for a flourishing community. The Coles Together team assists with new business attraction, retention</w:t>
      </w:r>
      <w:r w:rsidR="00FE6ADB">
        <w:rPr>
          <w:rFonts w:asciiTheme="minorHAnsi" w:eastAsiaTheme="minorHAnsi" w:hAnsiTheme="minorHAnsi" w:cstheme="minorBidi"/>
          <w:kern w:val="2"/>
          <w:sz w:val="22"/>
          <w:szCs w:val="22"/>
          <w14:ligatures w14:val="standardContextual"/>
        </w:rPr>
        <w:t>,</w:t>
      </w:r>
      <w:r w:rsidRPr="00E7263A">
        <w:rPr>
          <w:rFonts w:asciiTheme="minorHAnsi" w:eastAsiaTheme="minorHAnsi" w:hAnsiTheme="minorHAnsi" w:cstheme="minorBidi"/>
          <w:kern w:val="2"/>
          <w:sz w:val="22"/>
          <w:szCs w:val="22"/>
          <w14:ligatures w14:val="standardContextual"/>
        </w:rPr>
        <w:t xml:space="preserve"> and expansion of </w:t>
      </w:r>
      <w:r w:rsidR="00F81E59" w:rsidRPr="00E7263A">
        <w:rPr>
          <w:rFonts w:asciiTheme="minorHAnsi" w:eastAsiaTheme="minorHAnsi" w:hAnsiTheme="minorHAnsi" w:cstheme="minorBidi"/>
          <w:kern w:val="2"/>
          <w:sz w:val="22"/>
          <w:szCs w:val="22"/>
          <w14:ligatures w14:val="standardContextual"/>
        </w:rPr>
        <w:t>firm</w:t>
      </w:r>
      <w:r w:rsidRPr="00E7263A">
        <w:rPr>
          <w:rFonts w:asciiTheme="minorHAnsi" w:eastAsiaTheme="minorHAnsi" w:hAnsiTheme="minorHAnsi" w:cstheme="minorBidi"/>
          <w:kern w:val="2"/>
          <w:sz w:val="22"/>
          <w:szCs w:val="22"/>
          <w14:ligatures w14:val="standardContextual"/>
        </w:rPr>
        <w:t xml:space="preserve"> and industry sectors while working with the local community on workforce retention, recruitment, training, and skills advancement needed by area employers.  </w:t>
      </w:r>
    </w:p>
    <w:p w14:paraId="675BE070" w14:textId="77777777" w:rsidR="00FF0365" w:rsidRPr="00E7263A" w:rsidRDefault="00FF0365"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5BAD3E74" w14:textId="10EE802E" w:rsidR="003031EF" w:rsidRDefault="00FF0365"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sidRPr="00E7263A">
        <w:rPr>
          <w:rFonts w:asciiTheme="minorHAnsi" w:eastAsiaTheme="minorHAnsi" w:hAnsiTheme="minorHAnsi" w:cstheme="minorBidi"/>
          <w:kern w:val="2"/>
          <w:sz w:val="22"/>
          <w:szCs w:val="22"/>
          <w14:ligatures w14:val="standardContextual"/>
        </w:rPr>
        <w:t>Coles County, Illinois, is a tertiary</w:t>
      </w:r>
      <w:r w:rsidR="003031EF">
        <w:rPr>
          <w:rFonts w:asciiTheme="minorHAnsi" w:eastAsiaTheme="minorHAnsi" w:hAnsiTheme="minorHAnsi" w:cstheme="minorBidi"/>
          <w:kern w:val="2"/>
          <w:sz w:val="22"/>
          <w:szCs w:val="22"/>
          <w14:ligatures w14:val="standardContextual"/>
        </w:rPr>
        <w:t xml:space="preserve"> marketplace with two micro-cities, Charleston and Mattoon, </w:t>
      </w:r>
      <w:r w:rsidR="00C2004D">
        <w:rPr>
          <w:rFonts w:asciiTheme="minorHAnsi" w:eastAsiaTheme="minorHAnsi" w:hAnsiTheme="minorHAnsi" w:cstheme="minorBidi"/>
          <w:kern w:val="2"/>
          <w:sz w:val="22"/>
          <w:szCs w:val="22"/>
          <w14:ligatures w14:val="standardContextual"/>
        </w:rPr>
        <w:t xml:space="preserve">and provides </w:t>
      </w:r>
      <w:r w:rsidR="003031EF">
        <w:rPr>
          <w:rFonts w:asciiTheme="minorHAnsi" w:eastAsiaTheme="minorHAnsi" w:hAnsiTheme="minorHAnsi" w:cstheme="minorBidi"/>
          <w:kern w:val="2"/>
          <w:sz w:val="22"/>
          <w:szCs w:val="22"/>
          <w14:ligatures w14:val="standardContextual"/>
        </w:rPr>
        <w:t xml:space="preserve">a perfect blend of rural agri-business communities, such as Oakland and Ashmore, consisting of approximately </w:t>
      </w:r>
      <w:r w:rsidR="00461B56">
        <w:rPr>
          <w:rFonts w:asciiTheme="minorHAnsi" w:eastAsiaTheme="minorHAnsi" w:hAnsiTheme="minorHAnsi" w:cstheme="minorBidi"/>
          <w:kern w:val="2"/>
          <w:sz w:val="22"/>
          <w:szCs w:val="22"/>
          <w14:ligatures w14:val="standardContextual"/>
        </w:rPr>
        <w:t>46,185</w:t>
      </w:r>
      <w:r w:rsidR="003031EF">
        <w:rPr>
          <w:rFonts w:asciiTheme="minorHAnsi" w:eastAsiaTheme="minorHAnsi" w:hAnsiTheme="minorHAnsi" w:cstheme="minorBidi"/>
          <w:kern w:val="2"/>
          <w:sz w:val="22"/>
          <w:szCs w:val="22"/>
          <w14:ligatures w14:val="standardContextual"/>
        </w:rPr>
        <w:t xml:space="preserve"> residents with over </w:t>
      </w:r>
      <w:r w:rsidR="00461B56">
        <w:rPr>
          <w:rFonts w:asciiTheme="minorHAnsi" w:eastAsiaTheme="minorHAnsi" w:hAnsiTheme="minorHAnsi" w:cstheme="minorBidi"/>
          <w:kern w:val="2"/>
          <w:sz w:val="22"/>
          <w:szCs w:val="22"/>
          <w14:ligatures w14:val="standardContextual"/>
        </w:rPr>
        <w:t>848,199</w:t>
      </w:r>
      <w:r w:rsidR="003031EF">
        <w:rPr>
          <w:rFonts w:asciiTheme="minorHAnsi" w:eastAsiaTheme="minorHAnsi" w:hAnsiTheme="minorHAnsi" w:cstheme="minorBidi"/>
          <w:kern w:val="2"/>
          <w:sz w:val="22"/>
          <w:szCs w:val="22"/>
          <w14:ligatures w14:val="standardContextual"/>
        </w:rPr>
        <w:t xml:space="preserve"> residents located within 60 miles. Coles County has multiple thriving economic power zones</w:t>
      </w:r>
      <w:r w:rsidR="005A7886">
        <w:rPr>
          <w:rFonts w:asciiTheme="minorHAnsi" w:eastAsiaTheme="minorHAnsi" w:hAnsiTheme="minorHAnsi" w:cstheme="minorBidi"/>
          <w:kern w:val="2"/>
          <w:sz w:val="22"/>
          <w:szCs w:val="22"/>
          <w14:ligatures w14:val="standardContextual"/>
        </w:rPr>
        <w:t>,</w:t>
      </w:r>
      <w:r w:rsidR="003031EF">
        <w:rPr>
          <w:rFonts w:asciiTheme="minorHAnsi" w:eastAsiaTheme="minorHAnsi" w:hAnsiTheme="minorHAnsi" w:cstheme="minorBidi"/>
          <w:kern w:val="2"/>
          <w:sz w:val="22"/>
          <w:szCs w:val="22"/>
          <w14:ligatures w14:val="standardContextual"/>
        </w:rPr>
        <w:t xml:space="preserve"> including: </w:t>
      </w:r>
    </w:p>
    <w:p w14:paraId="5E352155" w14:textId="77777777" w:rsidR="0086309F" w:rsidRDefault="0086309F"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1043E84C" w14:textId="144974E6" w:rsidR="003031EF" w:rsidRDefault="003031EF" w:rsidP="003031EF">
      <w:pPr>
        <w:pStyle w:val="m-5401320312841446105msonospacing"/>
        <w:numPr>
          <w:ilvl w:val="0"/>
          <w:numId w:val="6"/>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Healthcare Hub Network System (SBL Health</w:t>
      </w:r>
      <w:r w:rsidR="00FE6ADB">
        <w:rPr>
          <w:rFonts w:asciiTheme="minorHAnsi" w:eastAsiaTheme="minorHAnsi" w:hAnsiTheme="minorHAnsi" w:cstheme="minorBidi"/>
          <w:kern w:val="2"/>
          <w:sz w:val="22"/>
          <w:szCs w:val="22"/>
          <w14:ligatures w14:val="standardContextual"/>
        </w:rPr>
        <w:t>care</w:t>
      </w:r>
      <w:r>
        <w:rPr>
          <w:rFonts w:asciiTheme="minorHAnsi" w:eastAsiaTheme="minorHAnsi" w:hAnsiTheme="minorHAnsi" w:cstheme="minorBidi"/>
          <w:kern w:val="2"/>
          <w:sz w:val="22"/>
          <w:szCs w:val="22"/>
          <w14:ligatures w14:val="standardContextual"/>
        </w:rPr>
        <w:t xml:space="preserve"> Complex, Carle, SIHF, HSHS St. Anthony’s Medical, Regional Headquarters of Blue Cross Blue Shield, etc.) </w:t>
      </w:r>
    </w:p>
    <w:p w14:paraId="0631F4CB" w14:textId="77777777" w:rsidR="00341EEA" w:rsidRDefault="003031EF" w:rsidP="003031EF">
      <w:pPr>
        <w:pStyle w:val="m-5401320312841446105msonospacing"/>
        <w:numPr>
          <w:ilvl w:val="0"/>
          <w:numId w:val="6"/>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Educational Centers of Excellence (Eastern Illinois University, Lakeland College, Lift</w:t>
      </w:r>
      <w:r w:rsidR="00341EEA">
        <w:rPr>
          <w:rFonts w:asciiTheme="minorHAnsi" w:eastAsiaTheme="minorHAnsi" w:hAnsiTheme="minorHAnsi" w:cstheme="minorBidi"/>
          <w:kern w:val="2"/>
          <w:sz w:val="22"/>
          <w:szCs w:val="22"/>
          <w14:ligatures w14:val="standardContextual"/>
        </w:rPr>
        <w:t>/Mattoon School System, Trojan A&amp;M Center/Charleston School System, Oakland School System/Agri-Business Programs, etc.)</w:t>
      </w:r>
    </w:p>
    <w:p w14:paraId="3F338EDF" w14:textId="61C6EF0D" w:rsidR="00341EEA" w:rsidRDefault="00341EEA" w:rsidP="003031EF">
      <w:pPr>
        <w:pStyle w:val="m-5401320312841446105msonospacing"/>
        <w:numPr>
          <w:ilvl w:val="0"/>
          <w:numId w:val="6"/>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Manufacturing,</w:t>
      </w:r>
      <w:r w:rsidR="00062B22">
        <w:rPr>
          <w:rFonts w:asciiTheme="minorHAnsi" w:eastAsiaTheme="minorHAnsi" w:hAnsiTheme="minorHAnsi" w:cstheme="minorBidi"/>
          <w:kern w:val="2"/>
          <w:sz w:val="22"/>
          <w:szCs w:val="22"/>
          <w14:ligatures w14:val="standardContextual"/>
        </w:rPr>
        <w:t xml:space="preserve"> Business,</w:t>
      </w:r>
      <w:r>
        <w:rPr>
          <w:rFonts w:asciiTheme="minorHAnsi" w:eastAsiaTheme="minorHAnsi" w:hAnsiTheme="minorHAnsi" w:cstheme="minorBidi"/>
          <w:kern w:val="2"/>
          <w:sz w:val="22"/>
          <w:szCs w:val="22"/>
          <w14:ligatures w14:val="standardContextual"/>
        </w:rPr>
        <w:t xml:space="preserve"> Agri-Business, Food/Pet</w:t>
      </w:r>
      <w:r w:rsidR="007F3083">
        <w:rPr>
          <w:rFonts w:asciiTheme="minorHAnsi" w:eastAsiaTheme="minorHAnsi" w:hAnsiTheme="minorHAnsi" w:cstheme="minorBidi"/>
          <w:kern w:val="2"/>
          <w:sz w:val="22"/>
          <w:szCs w:val="22"/>
          <w14:ligatures w14:val="standardContextual"/>
        </w:rPr>
        <w:t>care</w:t>
      </w:r>
      <w:r w:rsidR="007F0C6A">
        <w:rPr>
          <w:rFonts w:asciiTheme="minorHAnsi" w:eastAsiaTheme="minorHAnsi" w:hAnsiTheme="minorHAnsi" w:cstheme="minorBidi"/>
          <w:kern w:val="2"/>
          <w:sz w:val="22"/>
          <w:szCs w:val="22"/>
          <w14:ligatures w14:val="standardContextual"/>
        </w:rPr>
        <w:t>,</w:t>
      </w:r>
      <w:r w:rsidR="007F3083">
        <w:rPr>
          <w:rFonts w:asciiTheme="minorHAnsi" w:eastAsiaTheme="minorHAnsi" w:hAnsiTheme="minorHAnsi" w:cstheme="minorBidi"/>
          <w:kern w:val="2"/>
          <w:sz w:val="22"/>
          <w:szCs w:val="22"/>
          <w14:ligatures w14:val="standardContextual"/>
        </w:rPr>
        <w:t xml:space="preserve"> and Food</w:t>
      </w:r>
      <w:r>
        <w:rPr>
          <w:rFonts w:asciiTheme="minorHAnsi" w:eastAsiaTheme="minorHAnsi" w:hAnsiTheme="minorHAnsi" w:cstheme="minorBidi"/>
          <w:kern w:val="2"/>
          <w:sz w:val="22"/>
          <w:szCs w:val="22"/>
          <w14:ligatures w14:val="standardContextual"/>
        </w:rPr>
        <w:t xml:space="preserve"> Processing Industrial Sectors (Mars Petcare, John Deere Logistics Center, </w:t>
      </w:r>
      <w:proofErr w:type="spellStart"/>
      <w:r>
        <w:rPr>
          <w:rFonts w:asciiTheme="minorHAnsi" w:eastAsiaTheme="minorHAnsi" w:hAnsiTheme="minorHAnsi" w:cstheme="minorBidi"/>
          <w:kern w:val="2"/>
          <w:sz w:val="22"/>
          <w:szCs w:val="22"/>
          <w14:ligatures w14:val="standardContextual"/>
        </w:rPr>
        <w:t>Justrite</w:t>
      </w:r>
      <w:proofErr w:type="spellEnd"/>
      <w:r>
        <w:rPr>
          <w:rFonts w:asciiTheme="minorHAnsi" w:eastAsiaTheme="minorHAnsi" w:hAnsiTheme="minorHAnsi" w:cstheme="minorBidi"/>
          <w:kern w:val="2"/>
          <w:sz w:val="22"/>
          <w:szCs w:val="22"/>
          <w14:ligatures w14:val="standardContextual"/>
        </w:rPr>
        <w:t xml:space="preserve">, </w:t>
      </w:r>
      <w:r w:rsidR="002C5757">
        <w:rPr>
          <w:rFonts w:asciiTheme="minorHAnsi" w:eastAsiaTheme="minorHAnsi" w:hAnsiTheme="minorHAnsi" w:cstheme="minorBidi"/>
          <w:kern w:val="2"/>
          <w:sz w:val="22"/>
          <w:szCs w:val="22"/>
          <w14:ligatures w14:val="standardContextual"/>
        </w:rPr>
        <w:t>Vesuvius</w:t>
      </w:r>
      <w:r>
        <w:rPr>
          <w:rFonts w:asciiTheme="minorHAnsi" w:eastAsiaTheme="minorHAnsi" w:hAnsiTheme="minorHAnsi" w:cstheme="minorBidi"/>
          <w:kern w:val="2"/>
          <w:sz w:val="22"/>
          <w:szCs w:val="22"/>
          <w14:ligatures w14:val="standardContextual"/>
        </w:rPr>
        <w:t>, Hi-Cone, Grupo Bimbo, Kingspan,</w:t>
      </w:r>
      <w:r w:rsidR="00062B22">
        <w:rPr>
          <w:rFonts w:asciiTheme="minorHAnsi" w:eastAsiaTheme="minorHAnsi" w:hAnsiTheme="minorHAnsi" w:cstheme="minorBidi"/>
          <w:kern w:val="2"/>
          <w:sz w:val="22"/>
          <w:szCs w:val="22"/>
          <w14:ligatures w14:val="standardContextual"/>
        </w:rPr>
        <w:t xml:space="preserve"> and many more</w:t>
      </w:r>
      <w:r>
        <w:rPr>
          <w:rFonts w:asciiTheme="minorHAnsi" w:eastAsiaTheme="minorHAnsi" w:hAnsiTheme="minorHAnsi" w:cstheme="minorBidi"/>
          <w:kern w:val="2"/>
          <w:sz w:val="22"/>
          <w:szCs w:val="22"/>
          <w14:ligatures w14:val="standardContextual"/>
        </w:rPr>
        <w:t>)</w:t>
      </w:r>
    </w:p>
    <w:p w14:paraId="5BE1910D" w14:textId="0CA014D1" w:rsidR="00341EEA" w:rsidRDefault="00AB5628" w:rsidP="003031EF">
      <w:pPr>
        <w:pStyle w:val="m-5401320312841446105msonospacing"/>
        <w:numPr>
          <w:ilvl w:val="0"/>
          <w:numId w:val="6"/>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Thriving </w:t>
      </w:r>
      <w:r w:rsidR="00341EEA">
        <w:rPr>
          <w:rFonts w:asciiTheme="minorHAnsi" w:eastAsiaTheme="minorHAnsi" w:hAnsiTheme="minorHAnsi" w:cstheme="minorBidi"/>
          <w:kern w:val="2"/>
          <w:sz w:val="22"/>
          <w:szCs w:val="22"/>
          <w14:ligatures w14:val="standardContextual"/>
        </w:rPr>
        <w:t>Retail Headquarters (Rural King 146 stores, logistics centers, 9,000 employees)</w:t>
      </w:r>
      <w:r>
        <w:rPr>
          <w:rFonts w:asciiTheme="minorHAnsi" w:eastAsiaTheme="minorHAnsi" w:hAnsiTheme="minorHAnsi" w:cstheme="minorBidi"/>
          <w:kern w:val="2"/>
          <w:sz w:val="22"/>
          <w:szCs w:val="22"/>
          <w14:ligatures w14:val="standardContextual"/>
        </w:rPr>
        <w:t xml:space="preserve"> and growing regional retail and food restaurants</w:t>
      </w:r>
      <w:r w:rsidR="00D253CA">
        <w:rPr>
          <w:rFonts w:asciiTheme="minorHAnsi" w:eastAsiaTheme="minorHAnsi" w:hAnsiTheme="minorHAnsi" w:cstheme="minorBidi"/>
          <w:kern w:val="2"/>
          <w:sz w:val="22"/>
          <w:szCs w:val="22"/>
          <w14:ligatures w14:val="standardContextual"/>
        </w:rPr>
        <w:t xml:space="preserve"> sector</w:t>
      </w:r>
      <w:r>
        <w:rPr>
          <w:rFonts w:asciiTheme="minorHAnsi" w:eastAsiaTheme="minorHAnsi" w:hAnsiTheme="minorHAnsi" w:cstheme="minorBidi"/>
          <w:kern w:val="2"/>
          <w:sz w:val="22"/>
          <w:szCs w:val="22"/>
          <w14:ligatures w14:val="standardContextual"/>
        </w:rPr>
        <w:t xml:space="preserve"> </w:t>
      </w:r>
    </w:p>
    <w:p w14:paraId="77746F03" w14:textId="69A4B2AC" w:rsidR="00AB5628" w:rsidRDefault="00341EEA" w:rsidP="003031EF">
      <w:pPr>
        <w:pStyle w:val="m-5401320312841446105msonospacing"/>
        <w:numPr>
          <w:ilvl w:val="0"/>
          <w:numId w:val="6"/>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Regional Sports Complex (Emerald Acres Sports </w:t>
      </w:r>
      <w:r w:rsidR="002C5757">
        <w:rPr>
          <w:rFonts w:asciiTheme="minorHAnsi" w:eastAsiaTheme="minorHAnsi" w:hAnsiTheme="minorHAnsi" w:cstheme="minorBidi"/>
          <w:kern w:val="2"/>
          <w:sz w:val="22"/>
          <w:szCs w:val="22"/>
          <w14:ligatures w14:val="standardContextual"/>
        </w:rPr>
        <w:t>and Charleston Sports Complex)</w:t>
      </w:r>
      <w:r w:rsidR="005A7886">
        <w:rPr>
          <w:rFonts w:asciiTheme="minorHAnsi" w:eastAsiaTheme="minorHAnsi" w:hAnsiTheme="minorHAnsi" w:cstheme="minorBidi"/>
          <w:kern w:val="2"/>
          <w:sz w:val="22"/>
          <w:szCs w:val="22"/>
          <w14:ligatures w14:val="standardContextual"/>
        </w:rPr>
        <w:t>, EIU</w:t>
      </w:r>
      <w:r>
        <w:rPr>
          <w:rFonts w:asciiTheme="minorHAnsi" w:eastAsiaTheme="minorHAnsi" w:hAnsiTheme="minorHAnsi" w:cstheme="minorBidi"/>
          <w:kern w:val="2"/>
          <w:sz w:val="22"/>
          <w:szCs w:val="22"/>
          <w14:ligatures w14:val="standardContextual"/>
        </w:rPr>
        <w:t xml:space="preserve"> </w:t>
      </w:r>
      <w:r w:rsidR="00AB5628">
        <w:rPr>
          <w:rFonts w:asciiTheme="minorHAnsi" w:eastAsiaTheme="minorHAnsi" w:hAnsiTheme="minorHAnsi" w:cstheme="minorBidi"/>
          <w:kern w:val="2"/>
          <w:sz w:val="22"/>
          <w:szCs w:val="22"/>
          <w14:ligatures w14:val="standardContextual"/>
        </w:rPr>
        <w:t>Collegiate and University-Level Competitive Sports</w:t>
      </w:r>
      <w:r w:rsidR="005D09AB">
        <w:rPr>
          <w:rFonts w:asciiTheme="minorHAnsi" w:eastAsiaTheme="minorHAnsi" w:hAnsiTheme="minorHAnsi" w:cstheme="minorBidi"/>
          <w:kern w:val="2"/>
          <w:sz w:val="22"/>
          <w:szCs w:val="22"/>
          <w14:ligatures w14:val="standardContextual"/>
        </w:rPr>
        <w:t xml:space="preserve"> D1 Level</w:t>
      </w:r>
      <w:r w:rsidR="00AB5628">
        <w:rPr>
          <w:rFonts w:asciiTheme="minorHAnsi" w:eastAsiaTheme="minorHAnsi" w:hAnsiTheme="minorHAnsi" w:cstheme="minorBidi"/>
          <w:kern w:val="2"/>
          <w:sz w:val="22"/>
          <w:szCs w:val="22"/>
          <w14:ligatures w14:val="standardContextual"/>
        </w:rPr>
        <w:t>, etc.</w:t>
      </w:r>
    </w:p>
    <w:p w14:paraId="2874F9DA" w14:textId="63980E26" w:rsidR="00D253CA" w:rsidRDefault="00AB5628" w:rsidP="003031EF">
      <w:pPr>
        <w:pStyle w:val="m-5401320312841446105msonospacing"/>
        <w:numPr>
          <w:ilvl w:val="0"/>
          <w:numId w:val="6"/>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Multi-Modal Transportation Supply Chain Logistics (rail – CN, Eastern Illinois Railroad), road (I-57, Rt 16,</w:t>
      </w:r>
      <w:r w:rsidR="00C2004D">
        <w:rPr>
          <w:rFonts w:asciiTheme="minorHAnsi" w:eastAsiaTheme="minorHAnsi" w:hAnsiTheme="minorHAnsi" w:cstheme="minorBidi"/>
          <w:kern w:val="2"/>
          <w:sz w:val="22"/>
          <w:szCs w:val="22"/>
          <w14:ligatures w14:val="standardContextual"/>
        </w:rPr>
        <w:t xml:space="preserve"> Rt 130, &amp; Rt 45</w:t>
      </w:r>
      <w:r w:rsidR="00FE6ADB">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 xml:space="preserve">, and Air – Coles County Airport </w:t>
      </w:r>
      <w:r w:rsidR="00FE6ADB">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with through</w:t>
      </w:r>
      <w:r w:rsidR="007F0C6A">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the</w:t>
      </w:r>
      <w:r w:rsidR="007F0C6A">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fence business operations</w:t>
      </w:r>
      <w:r w:rsidR="00C2004D">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 xml:space="preserve"> </w:t>
      </w:r>
    </w:p>
    <w:p w14:paraId="45BB9E4F" w14:textId="3BFFE425" w:rsidR="00EE658E" w:rsidRDefault="00D253CA" w:rsidP="003031EF">
      <w:pPr>
        <w:pStyle w:val="m-5401320312841446105msonospacing"/>
        <w:numPr>
          <w:ilvl w:val="0"/>
          <w:numId w:val="6"/>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Recreation, History, Entertainment</w:t>
      </w:r>
      <w:r w:rsidR="00407D37">
        <w:rPr>
          <w:rFonts w:asciiTheme="minorHAnsi" w:eastAsiaTheme="minorHAnsi" w:hAnsiTheme="minorHAnsi" w:cstheme="minorBidi"/>
          <w:kern w:val="2"/>
          <w:sz w:val="22"/>
          <w:szCs w:val="22"/>
          <w14:ligatures w14:val="standardContextual"/>
        </w:rPr>
        <w:t>, and</w:t>
      </w:r>
      <w:r>
        <w:rPr>
          <w:rFonts w:asciiTheme="minorHAnsi" w:eastAsiaTheme="minorHAnsi" w:hAnsiTheme="minorHAnsi" w:cstheme="minorBidi"/>
          <w:kern w:val="2"/>
          <w:sz w:val="22"/>
          <w:szCs w:val="22"/>
          <w14:ligatures w14:val="standardContextual"/>
        </w:rPr>
        <w:t xml:space="preserve"> </w:t>
      </w:r>
      <w:r w:rsidR="00FE6ADB">
        <w:rPr>
          <w:rFonts w:asciiTheme="minorHAnsi" w:eastAsiaTheme="minorHAnsi" w:hAnsiTheme="minorHAnsi" w:cstheme="minorBidi"/>
          <w:kern w:val="2"/>
          <w:sz w:val="22"/>
          <w:szCs w:val="22"/>
          <w14:ligatures w14:val="standardContextual"/>
        </w:rPr>
        <w:t xml:space="preserve">Tourism </w:t>
      </w:r>
      <w:r>
        <w:rPr>
          <w:rFonts w:asciiTheme="minorHAnsi" w:eastAsiaTheme="minorHAnsi" w:hAnsiTheme="minorHAnsi" w:cstheme="minorBidi"/>
          <w:kern w:val="2"/>
          <w:sz w:val="22"/>
          <w:szCs w:val="22"/>
          <w14:ligatures w14:val="standardContextual"/>
        </w:rPr>
        <w:t xml:space="preserve">Attractions (Lincoln Living History </w:t>
      </w:r>
      <w:r w:rsidR="00CB653D">
        <w:rPr>
          <w:rFonts w:asciiTheme="minorHAnsi" w:eastAsiaTheme="minorHAnsi" w:hAnsiTheme="minorHAnsi" w:cstheme="minorBidi"/>
          <w:kern w:val="2"/>
          <w:sz w:val="22"/>
          <w:szCs w:val="22"/>
          <w14:ligatures w14:val="standardContextual"/>
        </w:rPr>
        <w:t>Sites, Mattoon/Charles</w:t>
      </w:r>
      <w:r w:rsidR="005D09AB">
        <w:rPr>
          <w:rFonts w:asciiTheme="minorHAnsi" w:eastAsiaTheme="minorHAnsi" w:hAnsiTheme="minorHAnsi" w:cstheme="minorBidi"/>
          <w:kern w:val="2"/>
          <w:sz w:val="22"/>
          <w:szCs w:val="22"/>
          <w14:ligatures w14:val="standardContextual"/>
        </w:rPr>
        <w:t>t</w:t>
      </w:r>
      <w:r w:rsidR="00CB653D">
        <w:rPr>
          <w:rFonts w:asciiTheme="minorHAnsi" w:eastAsiaTheme="minorHAnsi" w:hAnsiTheme="minorHAnsi" w:cstheme="minorBidi"/>
          <w:kern w:val="2"/>
          <w:sz w:val="22"/>
          <w:szCs w:val="22"/>
          <w14:ligatures w14:val="standardContextual"/>
        </w:rPr>
        <w:t xml:space="preserve">on/Paradise Lakes, Family Friendly Parks, AMC Theaters, </w:t>
      </w:r>
      <w:r w:rsidR="00C2004D">
        <w:rPr>
          <w:rFonts w:asciiTheme="minorHAnsi" w:eastAsiaTheme="minorHAnsi" w:hAnsiTheme="minorHAnsi" w:cstheme="minorBidi"/>
          <w:kern w:val="2"/>
          <w:sz w:val="22"/>
          <w:szCs w:val="22"/>
          <w14:ligatures w14:val="standardContextual"/>
        </w:rPr>
        <w:t>and so much more</w:t>
      </w:r>
      <w:r w:rsidR="00CB653D">
        <w:rPr>
          <w:rFonts w:asciiTheme="minorHAnsi" w:eastAsiaTheme="minorHAnsi" w:hAnsiTheme="minorHAnsi" w:cstheme="minorBidi"/>
          <w:kern w:val="2"/>
          <w:sz w:val="22"/>
          <w:szCs w:val="22"/>
          <w14:ligatures w14:val="standardContextual"/>
        </w:rPr>
        <w:t>)</w:t>
      </w:r>
    </w:p>
    <w:p w14:paraId="60799096" w14:textId="77777777" w:rsidR="002C5757" w:rsidRDefault="002C5757" w:rsidP="00EE658E">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4ABE0E97" w14:textId="2CB141EC" w:rsidR="00FF0365" w:rsidRPr="00E7263A" w:rsidRDefault="00EE658E" w:rsidP="00EE658E">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above economic power zones draw thousands of residents to Coles County </w:t>
      </w:r>
      <w:r w:rsidR="007F0C6A">
        <w:rPr>
          <w:rFonts w:asciiTheme="minorHAnsi" w:eastAsiaTheme="minorHAnsi" w:hAnsiTheme="minorHAnsi" w:cstheme="minorBidi"/>
          <w:kern w:val="2"/>
          <w:sz w:val="22"/>
          <w:szCs w:val="22"/>
          <w14:ligatures w14:val="standardContextual"/>
        </w:rPr>
        <w:t>daily</w:t>
      </w:r>
      <w:r>
        <w:rPr>
          <w:rFonts w:asciiTheme="minorHAnsi" w:eastAsiaTheme="minorHAnsi" w:hAnsiTheme="minorHAnsi" w:cstheme="minorBidi"/>
          <w:kern w:val="2"/>
          <w:sz w:val="22"/>
          <w:szCs w:val="22"/>
          <w14:ligatures w14:val="standardContextual"/>
        </w:rPr>
        <w:t xml:space="preserve"> for healthcare, shopping, sustainable jobs, dining, family sports, recreation, attractions, and many other </w:t>
      </w:r>
      <w:r w:rsidR="002C5757">
        <w:rPr>
          <w:rFonts w:asciiTheme="minorHAnsi" w:eastAsiaTheme="minorHAnsi" w:hAnsiTheme="minorHAnsi" w:cstheme="minorBidi"/>
          <w:kern w:val="2"/>
          <w:sz w:val="22"/>
          <w:szCs w:val="22"/>
          <w14:ligatures w14:val="standardContextual"/>
        </w:rPr>
        <w:t>activities</w:t>
      </w:r>
      <w:r>
        <w:rPr>
          <w:rFonts w:asciiTheme="minorHAnsi" w:eastAsiaTheme="minorHAnsi" w:hAnsiTheme="minorHAnsi" w:cstheme="minorBidi"/>
          <w:kern w:val="2"/>
          <w:sz w:val="22"/>
          <w:szCs w:val="22"/>
          <w14:ligatures w14:val="standardContextual"/>
        </w:rPr>
        <w:t xml:space="preserve">. Coles County is quickly becoming the place for economic development at all </w:t>
      </w:r>
      <w:r w:rsidR="00F81E59">
        <w:rPr>
          <w:rFonts w:asciiTheme="minorHAnsi" w:eastAsiaTheme="minorHAnsi" w:hAnsiTheme="minorHAnsi" w:cstheme="minorBidi"/>
          <w:kern w:val="2"/>
          <w:sz w:val="22"/>
          <w:szCs w:val="22"/>
          <w14:ligatures w14:val="standardContextual"/>
        </w:rPr>
        <w:t>levels,</w:t>
      </w:r>
      <w:r>
        <w:rPr>
          <w:rFonts w:asciiTheme="minorHAnsi" w:eastAsiaTheme="minorHAnsi" w:hAnsiTheme="minorHAnsi" w:cstheme="minorBidi"/>
          <w:kern w:val="2"/>
          <w:sz w:val="22"/>
          <w:szCs w:val="22"/>
          <w14:ligatures w14:val="standardContextual"/>
        </w:rPr>
        <w:t xml:space="preserve"> creating a strong </w:t>
      </w:r>
      <w:r w:rsidR="002C5757">
        <w:rPr>
          <w:rFonts w:asciiTheme="minorHAnsi" w:eastAsiaTheme="minorHAnsi" w:hAnsiTheme="minorHAnsi" w:cstheme="minorBidi"/>
          <w:kern w:val="2"/>
          <w:sz w:val="22"/>
          <w:szCs w:val="22"/>
          <w14:ligatures w14:val="standardContextual"/>
        </w:rPr>
        <w:t>and healthy ecosystem</w:t>
      </w:r>
      <w:r w:rsidR="007F0C6A">
        <w:rPr>
          <w:rFonts w:asciiTheme="minorHAnsi" w:eastAsiaTheme="minorHAnsi" w:hAnsiTheme="minorHAnsi" w:cstheme="minorBidi"/>
          <w:kern w:val="2"/>
          <w:sz w:val="22"/>
          <w:szCs w:val="22"/>
          <w14:ligatures w14:val="standardContextual"/>
        </w:rPr>
        <w:t xml:space="preserve"> with a strong need for housing and childcare to sustain this system. </w:t>
      </w:r>
      <w:r>
        <w:rPr>
          <w:rFonts w:asciiTheme="minorHAnsi" w:eastAsiaTheme="minorHAnsi" w:hAnsiTheme="minorHAnsi" w:cstheme="minorBidi"/>
          <w:kern w:val="2"/>
          <w:sz w:val="22"/>
          <w:szCs w:val="22"/>
          <w14:ligatures w14:val="standardContextual"/>
        </w:rPr>
        <w:t xml:space="preserve">   </w:t>
      </w:r>
      <w:r w:rsidR="00CB653D">
        <w:rPr>
          <w:rFonts w:asciiTheme="minorHAnsi" w:eastAsiaTheme="minorHAnsi" w:hAnsiTheme="minorHAnsi" w:cstheme="minorBidi"/>
          <w:kern w:val="2"/>
          <w:sz w:val="22"/>
          <w:szCs w:val="22"/>
          <w14:ligatures w14:val="standardContextual"/>
        </w:rPr>
        <w:t xml:space="preserve"> </w:t>
      </w:r>
      <w:r w:rsidR="003031EF">
        <w:rPr>
          <w:rFonts w:asciiTheme="minorHAnsi" w:eastAsiaTheme="minorHAnsi" w:hAnsiTheme="minorHAnsi" w:cstheme="minorBidi"/>
          <w:kern w:val="2"/>
          <w:sz w:val="22"/>
          <w:szCs w:val="22"/>
          <w14:ligatures w14:val="standardContextual"/>
        </w:rPr>
        <w:t xml:space="preserve">   </w:t>
      </w:r>
      <w:r w:rsidR="00FF0365" w:rsidRPr="00E7263A">
        <w:rPr>
          <w:rFonts w:asciiTheme="minorHAnsi" w:eastAsiaTheme="minorHAnsi" w:hAnsiTheme="minorHAnsi" w:cstheme="minorBidi"/>
          <w:kern w:val="2"/>
          <w:sz w:val="22"/>
          <w:szCs w:val="22"/>
          <w14:ligatures w14:val="standardContextual"/>
        </w:rPr>
        <w:t xml:space="preserve"> </w:t>
      </w:r>
    </w:p>
    <w:p w14:paraId="023D7ED5" w14:textId="77777777" w:rsidR="00755898" w:rsidRDefault="00755898"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p>
    <w:p w14:paraId="47C9228E" w14:textId="0CB120A1" w:rsidR="00FF0365" w:rsidRPr="00E7263A" w:rsidRDefault="00FF0365"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r w:rsidRPr="00E7263A">
        <w:rPr>
          <w:rFonts w:asciiTheme="minorHAnsi" w:eastAsiaTheme="minorHAnsi" w:hAnsiTheme="minorHAnsi" w:cstheme="minorBidi"/>
          <w:b/>
          <w:bCs/>
          <w:kern w:val="2"/>
          <w:sz w:val="22"/>
          <w:szCs w:val="22"/>
          <w14:ligatures w14:val="standardContextual"/>
        </w:rPr>
        <w:t xml:space="preserve">History </w:t>
      </w:r>
    </w:p>
    <w:p w14:paraId="0A3F8193" w14:textId="77777777" w:rsidR="00FF0365" w:rsidRPr="00E7263A" w:rsidRDefault="00FF0365"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415A8BAA" w14:textId="26A03D2F" w:rsidR="00FF0365" w:rsidRDefault="009772AF"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Coles County Economic Development Council </w:t>
      </w:r>
      <w:r w:rsidR="00FF0365" w:rsidRPr="00E7263A">
        <w:rPr>
          <w:rFonts w:asciiTheme="minorHAnsi" w:eastAsiaTheme="minorHAnsi" w:hAnsiTheme="minorHAnsi" w:cstheme="minorBidi"/>
          <w:kern w:val="2"/>
          <w:sz w:val="22"/>
          <w:szCs w:val="22"/>
          <w14:ligatures w14:val="standardContextual"/>
        </w:rPr>
        <w:t xml:space="preserve">was founded </w:t>
      </w:r>
      <w:r w:rsidR="00F81E59">
        <w:rPr>
          <w:rFonts w:asciiTheme="minorHAnsi" w:eastAsiaTheme="minorHAnsi" w:hAnsiTheme="minorHAnsi" w:cstheme="minorBidi"/>
          <w:kern w:val="2"/>
          <w:sz w:val="22"/>
          <w:szCs w:val="22"/>
          <w14:ligatures w14:val="standardContextual"/>
        </w:rPr>
        <w:t>o</w:t>
      </w:r>
      <w:r w:rsidR="00FF0365" w:rsidRPr="00E7263A">
        <w:rPr>
          <w:rFonts w:asciiTheme="minorHAnsi" w:eastAsiaTheme="minorHAnsi" w:hAnsiTheme="minorHAnsi" w:cstheme="minorBidi"/>
          <w:kern w:val="2"/>
          <w:sz w:val="22"/>
          <w:szCs w:val="22"/>
          <w14:ligatures w14:val="standardContextual"/>
        </w:rPr>
        <w:t xml:space="preserve">n </w:t>
      </w:r>
      <w:r>
        <w:rPr>
          <w:rFonts w:asciiTheme="minorHAnsi" w:eastAsiaTheme="minorHAnsi" w:hAnsiTheme="minorHAnsi" w:cstheme="minorBidi"/>
          <w:kern w:val="2"/>
          <w:sz w:val="22"/>
          <w:szCs w:val="22"/>
          <w14:ligatures w14:val="standardContextual"/>
        </w:rPr>
        <w:t>August 30, 1988</w:t>
      </w:r>
      <w:r w:rsidR="007F0C6A">
        <w:rPr>
          <w:rFonts w:asciiTheme="minorHAnsi" w:eastAsiaTheme="minorHAnsi" w:hAnsiTheme="minorHAnsi" w:cstheme="minorBidi"/>
          <w:kern w:val="2"/>
          <w:sz w:val="22"/>
          <w:szCs w:val="22"/>
          <w14:ligatures w14:val="standardContextual"/>
        </w:rPr>
        <w:t>,</w:t>
      </w:r>
      <w:r w:rsidR="00FF0365" w:rsidRPr="00E7263A">
        <w:rPr>
          <w:rFonts w:asciiTheme="minorHAnsi" w:eastAsiaTheme="minorHAnsi" w:hAnsiTheme="minorHAnsi" w:cstheme="minorBidi"/>
          <w:kern w:val="2"/>
          <w:sz w:val="22"/>
          <w:szCs w:val="22"/>
          <w14:ligatures w14:val="standardContextual"/>
        </w:rPr>
        <w:t xml:space="preserve"> by prominent business, community, and governmental leaders wh</w:t>
      </w:r>
      <w:r w:rsidR="00F81E59">
        <w:rPr>
          <w:rFonts w:asciiTheme="minorHAnsi" w:eastAsiaTheme="minorHAnsi" w:hAnsiTheme="minorHAnsi" w:cstheme="minorBidi"/>
          <w:kern w:val="2"/>
          <w:sz w:val="22"/>
          <w:szCs w:val="22"/>
          <w14:ligatures w14:val="standardContextual"/>
        </w:rPr>
        <w:t>o</w:t>
      </w:r>
      <w:r w:rsidR="00FF0365" w:rsidRPr="00E7263A">
        <w:rPr>
          <w:rFonts w:asciiTheme="minorHAnsi" w:eastAsiaTheme="minorHAnsi" w:hAnsiTheme="minorHAnsi" w:cstheme="minorBidi"/>
          <w:kern w:val="2"/>
          <w:sz w:val="22"/>
          <w:szCs w:val="22"/>
          <w14:ligatures w14:val="standardContextual"/>
        </w:rPr>
        <w:t xml:space="preserve"> desire to build a stronger economy </w:t>
      </w:r>
      <w:r w:rsidR="007F0C6A">
        <w:rPr>
          <w:rFonts w:asciiTheme="minorHAnsi" w:eastAsiaTheme="minorHAnsi" w:hAnsiTheme="minorHAnsi" w:cstheme="minorBidi"/>
          <w:kern w:val="2"/>
          <w:sz w:val="22"/>
          <w:szCs w:val="22"/>
          <w14:ligatures w14:val="standardContextual"/>
        </w:rPr>
        <w:t>in</w:t>
      </w:r>
      <w:r w:rsidR="00FF0365" w:rsidRPr="00E7263A">
        <w:rPr>
          <w:rFonts w:asciiTheme="minorHAnsi" w:eastAsiaTheme="minorHAnsi" w:hAnsiTheme="minorHAnsi" w:cstheme="minorBidi"/>
          <w:kern w:val="2"/>
          <w:sz w:val="22"/>
          <w:szCs w:val="22"/>
          <w14:ligatures w14:val="standardContextual"/>
        </w:rPr>
        <w:t xml:space="preserve"> Coles County, Illinois. </w:t>
      </w:r>
      <w:r>
        <w:rPr>
          <w:rFonts w:asciiTheme="minorHAnsi" w:eastAsiaTheme="minorHAnsi" w:hAnsiTheme="minorHAnsi" w:cstheme="minorBidi"/>
          <w:kern w:val="2"/>
          <w:sz w:val="22"/>
          <w:szCs w:val="22"/>
          <w14:ligatures w14:val="standardContextual"/>
        </w:rPr>
        <w:t xml:space="preserve">This </w:t>
      </w:r>
      <w:r w:rsidR="005A7886">
        <w:rPr>
          <w:rFonts w:asciiTheme="minorHAnsi" w:eastAsiaTheme="minorHAnsi" w:hAnsiTheme="minorHAnsi" w:cstheme="minorBidi"/>
          <w:kern w:val="2"/>
          <w:sz w:val="22"/>
          <w:szCs w:val="22"/>
          <w14:ligatures w14:val="standardContextual"/>
        </w:rPr>
        <w:t>distinguished</w:t>
      </w:r>
      <w:r>
        <w:rPr>
          <w:rFonts w:asciiTheme="minorHAnsi" w:eastAsiaTheme="minorHAnsi" w:hAnsiTheme="minorHAnsi" w:cstheme="minorBidi"/>
          <w:kern w:val="2"/>
          <w:sz w:val="22"/>
          <w:szCs w:val="22"/>
          <w14:ligatures w14:val="standardContextual"/>
        </w:rPr>
        <w:t xml:space="preserve"> group of business leaders </w:t>
      </w:r>
      <w:r w:rsidR="00FE6ADB">
        <w:rPr>
          <w:rFonts w:asciiTheme="minorHAnsi" w:eastAsiaTheme="minorHAnsi" w:hAnsiTheme="minorHAnsi" w:cstheme="minorBidi"/>
          <w:kern w:val="2"/>
          <w:sz w:val="22"/>
          <w:szCs w:val="22"/>
          <w14:ligatures w14:val="standardContextual"/>
        </w:rPr>
        <w:t>was</w:t>
      </w:r>
      <w:r>
        <w:rPr>
          <w:rFonts w:asciiTheme="minorHAnsi" w:eastAsiaTheme="minorHAnsi" w:hAnsiTheme="minorHAnsi" w:cstheme="minorBidi"/>
          <w:kern w:val="2"/>
          <w:sz w:val="22"/>
          <w:szCs w:val="22"/>
          <w14:ligatures w14:val="standardContextual"/>
        </w:rPr>
        <w:t xml:space="preserve"> led by Richard Lumpkin</w:t>
      </w:r>
      <w:r w:rsidR="00662DFF">
        <w:rPr>
          <w:rFonts w:asciiTheme="minorHAnsi" w:eastAsiaTheme="minorHAnsi" w:hAnsiTheme="minorHAnsi" w:cstheme="minorBidi"/>
          <w:kern w:val="2"/>
          <w:sz w:val="22"/>
          <w:szCs w:val="22"/>
          <w14:ligatures w14:val="standardContextual"/>
        </w:rPr>
        <w:t>, serving as its first president</w:t>
      </w:r>
      <w:r w:rsidR="005A7886">
        <w:rPr>
          <w:rFonts w:asciiTheme="minorHAnsi" w:eastAsiaTheme="minorHAnsi" w:hAnsiTheme="minorHAnsi" w:cstheme="minorBidi"/>
          <w:kern w:val="2"/>
          <w:sz w:val="22"/>
          <w:szCs w:val="22"/>
          <w14:ligatures w14:val="standardContextual"/>
        </w:rPr>
        <w:t>; Robert Moore, its first vice president; Max Cougill, its first treasurer; Roy Carr, its first secretary; and other governmental, business,</w:t>
      </w:r>
      <w:r>
        <w:rPr>
          <w:rFonts w:asciiTheme="minorHAnsi" w:eastAsiaTheme="minorHAnsi" w:hAnsiTheme="minorHAnsi" w:cstheme="minorBidi"/>
          <w:kern w:val="2"/>
          <w:sz w:val="22"/>
          <w:szCs w:val="22"/>
          <w14:ligatures w14:val="standardContextual"/>
        </w:rPr>
        <w:t xml:space="preserve"> and community leaders. On February 6</w:t>
      </w:r>
      <w:r w:rsidRPr="009772AF">
        <w:rPr>
          <w:rFonts w:asciiTheme="minorHAnsi" w:eastAsiaTheme="minorHAnsi" w:hAnsiTheme="minorHAnsi" w:cstheme="minorBidi"/>
          <w:kern w:val="2"/>
          <w:sz w:val="22"/>
          <w:szCs w:val="22"/>
          <w:vertAlign w:val="superscript"/>
          <w14:ligatures w14:val="standardContextual"/>
        </w:rPr>
        <w:t>th</w:t>
      </w:r>
      <w:r>
        <w:rPr>
          <w:rFonts w:asciiTheme="minorHAnsi" w:eastAsiaTheme="minorHAnsi" w:hAnsiTheme="minorHAnsi" w:cstheme="minorBidi"/>
          <w:kern w:val="2"/>
          <w:sz w:val="22"/>
          <w:szCs w:val="22"/>
          <w14:ligatures w14:val="standardContextual"/>
        </w:rPr>
        <w:t xml:space="preserve">, 1990, the group officially changed its name to Coles Together to bring everyone in Coles County together for a common </w:t>
      </w:r>
      <w:r>
        <w:rPr>
          <w:rFonts w:asciiTheme="minorHAnsi" w:eastAsiaTheme="minorHAnsi" w:hAnsiTheme="minorHAnsi" w:cstheme="minorBidi"/>
          <w:kern w:val="2"/>
          <w:sz w:val="22"/>
          <w:szCs w:val="22"/>
          <w14:ligatures w14:val="standardContextual"/>
        </w:rPr>
        <w:lastRenderedPageBreak/>
        <w:t>purpose</w:t>
      </w:r>
      <w:r w:rsidR="005A7886">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 xml:space="preserve"> to promote the improvement, diversification</w:t>
      </w:r>
      <w:r w:rsidR="002C5757">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 xml:space="preserve"> and growth of the economic base of </w:t>
      </w:r>
      <w:r w:rsidR="007F0C6A">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14:ligatures w14:val="standardContextual"/>
        </w:rPr>
        <w:t>Coles County regional area. This work was designed</w:t>
      </w:r>
      <w:r w:rsidR="00062B22">
        <w:rPr>
          <w:rFonts w:asciiTheme="minorHAnsi" w:eastAsiaTheme="minorHAnsi" w:hAnsiTheme="minorHAnsi" w:cstheme="minorBidi"/>
          <w:kern w:val="2"/>
          <w:sz w:val="22"/>
          <w:szCs w:val="22"/>
          <w14:ligatures w14:val="standardContextual"/>
        </w:rPr>
        <w:t xml:space="preserve"> for existing and new commerce and industry </w:t>
      </w:r>
      <w:r w:rsidR="00DC533D">
        <w:rPr>
          <w:rFonts w:asciiTheme="minorHAnsi" w:eastAsiaTheme="minorHAnsi" w:hAnsiTheme="minorHAnsi" w:cstheme="minorBidi"/>
          <w:kern w:val="2"/>
          <w:sz w:val="22"/>
          <w:szCs w:val="22"/>
          <w14:ligatures w14:val="standardContextual"/>
        </w:rPr>
        <w:t>to assist and retain existing businesses, preserve employment opportunities, attract new firms, and create</w:t>
      </w:r>
      <w:r w:rsidR="00662DFF">
        <w:rPr>
          <w:rFonts w:asciiTheme="minorHAnsi" w:eastAsiaTheme="minorHAnsi" w:hAnsiTheme="minorHAnsi" w:cstheme="minorBidi"/>
          <w:kern w:val="2"/>
          <w:sz w:val="22"/>
          <w:szCs w:val="22"/>
          <w14:ligatures w14:val="standardContextual"/>
        </w:rPr>
        <w:t xml:space="preserve"> </w:t>
      </w:r>
      <w:r w:rsidR="00062B22">
        <w:rPr>
          <w:rFonts w:asciiTheme="minorHAnsi" w:eastAsiaTheme="minorHAnsi" w:hAnsiTheme="minorHAnsi" w:cstheme="minorBidi"/>
          <w:kern w:val="2"/>
          <w:sz w:val="22"/>
          <w:szCs w:val="22"/>
          <w14:ligatures w14:val="standardContextual"/>
        </w:rPr>
        <w:t xml:space="preserve">sustainable </w:t>
      </w:r>
      <w:r w:rsidR="00662DFF">
        <w:rPr>
          <w:rFonts w:asciiTheme="minorHAnsi" w:eastAsiaTheme="minorHAnsi" w:hAnsiTheme="minorHAnsi" w:cstheme="minorBidi"/>
          <w:kern w:val="2"/>
          <w:sz w:val="22"/>
          <w:szCs w:val="22"/>
          <w14:ligatures w14:val="standardContextual"/>
        </w:rPr>
        <w:t xml:space="preserve">employment. </w:t>
      </w:r>
    </w:p>
    <w:p w14:paraId="1175FF6D" w14:textId="77777777" w:rsidR="00662DFF" w:rsidRDefault="00662DFF"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67A7E63D" w14:textId="56F782B6" w:rsidR="00AD4756" w:rsidRDefault="00662DFF"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Coles Together was designed as the county-wide marketing agency for Coles County </w:t>
      </w:r>
      <w:r w:rsidR="002C5757">
        <w:rPr>
          <w:rFonts w:asciiTheme="minorHAnsi" w:eastAsiaTheme="minorHAnsi" w:hAnsiTheme="minorHAnsi" w:cstheme="minorBidi"/>
          <w:kern w:val="2"/>
          <w:sz w:val="22"/>
          <w:szCs w:val="22"/>
          <w14:ligatures w14:val="standardContextual"/>
        </w:rPr>
        <w:t xml:space="preserve">with </w:t>
      </w:r>
      <w:r w:rsidR="009A5F04">
        <w:rPr>
          <w:rFonts w:asciiTheme="minorHAnsi" w:eastAsiaTheme="minorHAnsi" w:hAnsiTheme="minorHAnsi" w:cstheme="minorBidi"/>
          <w:kern w:val="2"/>
          <w:sz w:val="22"/>
          <w:szCs w:val="22"/>
          <w14:ligatures w14:val="standardContextual"/>
        </w:rPr>
        <w:t xml:space="preserve">the </w:t>
      </w:r>
      <w:r w:rsidR="005D09AB">
        <w:rPr>
          <w:rFonts w:asciiTheme="minorHAnsi" w:eastAsiaTheme="minorHAnsi" w:hAnsiTheme="minorHAnsi" w:cstheme="minorBidi"/>
          <w:kern w:val="2"/>
          <w:sz w:val="22"/>
          <w:szCs w:val="22"/>
          <w14:ligatures w14:val="standardContextual"/>
        </w:rPr>
        <w:t>following purpose</w:t>
      </w:r>
      <w:r w:rsidR="00AD4756">
        <w:rPr>
          <w:rFonts w:asciiTheme="minorHAnsi" w:eastAsiaTheme="minorHAnsi" w:hAnsiTheme="minorHAnsi" w:cstheme="minorBidi"/>
          <w:kern w:val="2"/>
          <w:sz w:val="22"/>
          <w:szCs w:val="22"/>
          <w14:ligatures w14:val="standardContextual"/>
        </w:rPr>
        <w:t>:</w:t>
      </w:r>
    </w:p>
    <w:p w14:paraId="581F2378" w14:textId="693D16FD" w:rsidR="00662DFF" w:rsidRDefault="002C5757"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 </w:t>
      </w:r>
      <w:r w:rsidR="00662DFF">
        <w:rPr>
          <w:rFonts w:asciiTheme="minorHAnsi" w:eastAsiaTheme="minorHAnsi" w:hAnsiTheme="minorHAnsi" w:cstheme="minorBidi"/>
          <w:kern w:val="2"/>
          <w:sz w:val="22"/>
          <w:szCs w:val="22"/>
          <w14:ligatures w14:val="standardContextual"/>
        </w:rPr>
        <w:t xml:space="preserve"> </w:t>
      </w:r>
    </w:p>
    <w:p w14:paraId="4F95231C" w14:textId="0E52EE25" w:rsidR="0019349D" w:rsidRDefault="002C5757" w:rsidP="0019349D">
      <w:pPr>
        <w:pStyle w:val="m-5401320312841446105msonospacing"/>
        <w:numPr>
          <w:ilvl w:val="0"/>
          <w:numId w:val="5"/>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Bringing c</w:t>
      </w:r>
      <w:r w:rsidR="0019349D">
        <w:rPr>
          <w:rFonts w:asciiTheme="minorHAnsi" w:eastAsiaTheme="minorHAnsi" w:hAnsiTheme="minorHAnsi" w:cstheme="minorBidi"/>
          <w:kern w:val="2"/>
          <w:sz w:val="22"/>
          <w:szCs w:val="22"/>
          <w14:ligatures w14:val="standardContextual"/>
        </w:rPr>
        <w:t>ommunity leaders</w:t>
      </w:r>
      <w:r>
        <w:rPr>
          <w:rFonts w:asciiTheme="minorHAnsi" w:eastAsiaTheme="minorHAnsi" w:hAnsiTheme="minorHAnsi" w:cstheme="minorBidi"/>
          <w:kern w:val="2"/>
          <w:sz w:val="22"/>
          <w:szCs w:val="22"/>
          <w14:ligatures w14:val="standardContextual"/>
        </w:rPr>
        <w:t xml:space="preserve"> together to support </w:t>
      </w:r>
      <w:r w:rsidR="0019349D">
        <w:rPr>
          <w:rFonts w:asciiTheme="minorHAnsi" w:eastAsiaTheme="minorHAnsi" w:hAnsiTheme="minorHAnsi" w:cstheme="minorBidi"/>
          <w:kern w:val="2"/>
          <w:sz w:val="22"/>
          <w:szCs w:val="22"/>
          <w14:ligatures w14:val="standardContextual"/>
        </w:rPr>
        <w:t xml:space="preserve">the formation of a county-wide marketing agency in Coles </w:t>
      </w:r>
      <w:r w:rsidR="00E33879">
        <w:rPr>
          <w:rFonts w:asciiTheme="minorHAnsi" w:eastAsiaTheme="minorHAnsi" w:hAnsiTheme="minorHAnsi" w:cstheme="minorBidi"/>
          <w:kern w:val="2"/>
          <w:sz w:val="22"/>
          <w:szCs w:val="22"/>
          <w14:ligatures w14:val="standardContextual"/>
        </w:rPr>
        <w:t>County.</w:t>
      </w:r>
    </w:p>
    <w:p w14:paraId="6F690137" w14:textId="672C0ED5" w:rsidR="0019349D" w:rsidRDefault="002C5757" w:rsidP="0019349D">
      <w:pPr>
        <w:pStyle w:val="m-5401320312841446105msonospacing"/>
        <w:numPr>
          <w:ilvl w:val="0"/>
          <w:numId w:val="5"/>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Coles Together wou</w:t>
      </w:r>
      <w:r w:rsidR="0019349D">
        <w:rPr>
          <w:rFonts w:asciiTheme="minorHAnsi" w:eastAsiaTheme="minorHAnsi" w:hAnsiTheme="minorHAnsi" w:cstheme="minorBidi"/>
          <w:kern w:val="2"/>
          <w:sz w:val="22"/>
          <w:szCs w:val="22"/>
          <w14:ligatures w14:val="standardContextual"/>
        </w:rPr>
        <w:t>ld have more “clout” with the Illinois agencies and other organizations</w:t>
      </w:r>
      <w:r>
        <w:rPr>
          <w:rFonts w:asciiTheme="minorHAnsi" w:eastAsiaTheme="minorHAnsi" w:hAnsiTheme="minorHAnsi" w:cstheme="minorBidi"/>
          <w:kern w:val="2"/>
          <w:sz w:val="22"/>
          <w:szCs w:val="22"/>
          <w14:ligatures w14:val="standardContextual"/>
        </w:rPr>
        <w:t xml:space="preserve"> as a unified </w:t>
      </w:r>
      <w:r w:rsidR="00E33879">
        <w:rPr>
          <w:rFonts w:asciiTheme="minorHAnsi" w:eastAsiaTheme="minorHAnsi" w:hAnsiTheme="minorHAnsi" w:cstheme="minorBidi"/>
          <w:kern w:val="2"/>
          <w:sz w:val="22"/>
          <w:szCs w:val="22"/>
          <w14:ligatures w14:val="standardContextual"/>
        </w:rPr>
        <w:t>voice.</w:t>
      </w:r>
    </w:p>
    <w:p w14:paraId="6E8A30FC" w14:textId="44551899" w:rsidR="0019349D" w:rsidRDefault="0019349D" w:rsidP="0019349D">
      <w:pPr>
        <w:pStyle w:val="m-5401320312841446105msonospacing"/>
        <w:numPr>
          <w:ilvl w:val="0"/>
          <w:numId w:val="5"/>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A county-wide marketing agency </w:t>
      </w:r>
      <w:r w:rsidR="00BE354F">
        <w:rPr>
          <w:rFonts w:asciiTheme="minorHAnsi" w:eastAsiaTheme="minorHAnsi" w:hAnsiTheme="minorHAnsi" w:cstheme="minorBidi"/>
          <w:kern w:val="2"/>
          <w:sz w:val="22"/>
          <w:szCs w:val="22"/>
          <w14:ligatures w14:val="standardContextual"/>
        </w:rPr>
        <w:t xml:space="preserve">would </w:t>
      </w:r>
      <w:r>
        <w:rPr>
          <w:rFonts w:asciiTheme="minorHAnsi" w:eastAsiaTheme="minorHAnsi" w:hAnsiTheme="minorHAnsi" w:cstheme="minorBidi"/>
          <w:kern w:val="2"/>
          <w:sz w:val="22"/>
          <w:szCs w:val="22"/>
          <w14:ligatures w14:val="standardContextual"/>
        </w:rPr>
        <w:t xml:space="preserve">create greater </w:t>
      </w:r>
      <w:r w:rsidR="00E33879">
        <w:rPr>
          <w:rFonts w:asciiTheme="minorHAnsi" w:eastAsiaTheme="minorHAnsi" w:hAnsiTheme="minorHAnsi" w:cstheme="minorBidi"/>
          <w:kern w:val="2"/>
          <w:sz w:val="22"/>
          <w:szCs w:val="22"/>
          <w14:ligatures w14:val="standardContextual"/>
        </w:rPr>
        <w:t>prospective</w:t>
      </w:r>
      <w:r>
        <w:rPr>
          <w:rFonts w:asciiTheme="minorHAnsi" w:eastAsiaTheme="minorHAnsi" w:hAnsiTheme="minorHAnsi" w:cstheme="minorBidi"/>
          <w:kern w:val="2"/>
          <w:sz w:val="22"/>
          <w:szCs w:val="22"/>
          <w14:ligatures w14:val="standardContextual"/>
        </w:rPr>
        <w:t xml:space="preserve"> </w:t>
      </w:r>
      <w:r w:rsidR="00595E1A">
        <w:rPr>
          <w:rFonts w:asciiTheme="minorHAnsi" w:eastAsiaTheme="minorHAnsi" w:hAnsiTheme="minorHAnsi" w:cstheme="minorBidi"/>
          <w:kern w:val="2"/>
          <w:sz w:val="22"/>
          <w:szCs w:val="22"/>
          <w14:ligatures w14:val="standardContextual"/>
        </w:rPr>
        <w:t>interest.</w:t>
      </w:r>
    </w:p>
    <w:p w14:paraId="43DE39CD" w14:textId="1D44C302" w:rsidR="0019349D" w:rsidRDefault="00BE354F" w:rsidP="0019349D">
      <w:pPr>
        <w:pStyle w:val="m-5401320312841446105msonospacing"/>
        <w:numPr>
          <w:ilvl w:val="0"/>
          <w:numId w:val="5"/>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Enable </w:t>
      </w:r>
      <w:r w:rsidR="0019349D">
        <w:rPr>
          <w:rFonts w:asciiTheme="minorHAnsi" w:eastAsiaTheme="minorHAnsi" w:hAnsiTheme="minorHAnsi" w:cstheme="minorBidi"/>
          <w:kern w:val="2"/>
          <w:sz w:val="22"/>
          <w:szCs w:val="22"/>
          <w14:ligatures w14:val="standardContextual"/>
        </w:rPr>
        <w:t xml:space="preserve">Coles County </w:t>
      </w:r>
      <w:r w:rsidR="005D09AB">
        <w:rPr>
          <w:rFonts w:asciiTheme="minorHAnsi" w:eastAsiaTheme="minorHAnsi" w:hAnsiTheme="minorHAnsi" w:cstheme="minorBidi"/>
          <w:kern w:val="2"/>
          <w:sz w:val="22"/>
          <w:szCs w:val="22"/>
          <w14:ligatures w14:val="standardContextual"/>
        </w:rPr>
        <w:t>c</w:t>
      </w:r>
      <w:r w:rsidR="0019349D">
        <w:rPr>
          <w:rFonts w:asciiTheme="minorHAnsi" w:eastAsiaTheme="minorHAnsi" w:hAnsiTheme="minorHAnsi" w:cstheme="minorBidi"/>
          <w:kern w:val="2"/>
          <w:sz w:val="22"/>
          <w:szCs w:val="22"/>
          <w14:ligatures w14:val="standardContextual"/>
        </w:rPr>
        <w:t xml:space="preserve">ommunities </w:t>
      </w:r>
      <w:r w:rsidR="005D09AB">
        <w:rPr>
          <w:rFonts w:asciiTheme="minorHAnsi" w:eastAsiaTheme="minorHAnsi" w:hAnsiTheme="minorHAnsi" w:cstheme="minorBidi"/>
          <w:kern w:val="2"/>
          <w:sz w:val="22"/>
          <w:szCs w:val="22"/>
          <w14:ligatures w14:val="standardContextual"/>
        </w:rPr>
        <w:t xml:space="preserve">to </w:t>
      </w:r>
      <w:r w:rsidR="0019349D">
        <w:rPr>
          <w:rFonts w:asciiTheme="minorHAnsi" w:eastAsiaTheme="minorHAnsi" w:hAnsiTheme="minorHAnsi" w:cstheme="minorBidi"/>
          <w:kern w:val="2"/>
          <w:sz w:val="22"/>
          <w:szCs w:val="22"/>
          <w14:ligatures w14:val="standardContextual"/>
        </w:rPr>
        <w:t>work together for projects and not compete head-to-head for projects</w:t>
      </w:r>
      <w:r>
        <w:rPr>
          <w:rFonts w:asciiTheme="minorHAnsi" w:eastAsiaTheme="minorHAnsi" w:hAnsiTheme="minorHAnsi" w:cstheme="minorBidi"/>
          <w:kern w:val="2"/>
          <w:sz w:val="22"/>
          <w:szCs w:val="22"/>
          <w14:ligatures w14:val="standardContextual"/>
        </w:rPr>
        <w:t xml:space="preserve"> and </w:t>
      </w:r>
    </w:p>
    <w:p w14:paraId="1AAC0AA0" w14:textId="7B6BB96B" w:rsidR="0019349D" w:rsidRPr="00E7263A" w:rsidRDefault="0019349D" w:rsidP="0019349D">
      <w:pPr>
        <w:pStyle w:val="m-5401320312841446105msonospacing"/>
        <w:numPr>
          <w:ilvl w:val="0"/>
          <w:numId w:val="5"/>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A </w:t>
      </w:r>
      <w:proofErr w:type="gramStart"/>
      <w:r>
        <w:rPr>
          <w:rFonts w:asciiTheme="minorHAnsi" w:eastAsiaTheme="minorHAnsi" w:hAnsiTheme="minorHAnsi" w:cstheme="minorBidi"/>
          <w:kern w:val="2"/>
          <w:sz w:val="22"/>
          <w:szCs w:val="22"/>
          <w14:ligatures w14:val="standardContextual"/>
        </w:rPr>
        <w:t>county</w:t>
      </w:r>
      <w:proofErr w:type="gramEnd"/>
      <w:r>
        <w:rPr>
          <w:rFonts w:asciiTheme="minorHAnsi" w:eastAsiaTheme="minorHAnsi" w:hAnsiTheme="minorHAnsi" w:cstheme="minorBidi"/>
          <w:kern w:val="2"/>
          <w:sz w:val="22"/>
          <w:szCs w:val="22"/>
          <w14:ligatures w14:val="standardContextual"/>
        </w:rPr>
        <w:t xml:space="preserve">-wide marketing agency </w:t>
      </w:r>
      <w:r w:rsidR="00595E1A">
        <w:rPr>
          <w:rFonts w:asciiTheme="minorHAnsi" w:eastAsiaTheme="minorHAnsi" w:hAnsiTheme="minorHAnsi" w:cstheme="minorBidi"/>
          <w:kern w:val="2"/>
          <w:sz w:val="22"/>
          <w:szCs w:val="22"/>
          <w14:ligatures w14:val="standardContextual"/>
        </w:rPr>
        <w:t>allows</w:t>
      </w:r>
      <w:r>
        <w:rPr>
          <w:rFonts w:asciiTheme="minorHAnsi" w:eastAsiaTheme="minorHAnsi" w:hAnsiTheme="minorHAnsi" w:cstheme="minorBidi"/>
          <w:kern w:val="2"/>
          <w:sz w:val="22"/>
          <w:szCs w:val="22"/>
          <w14:ligatures w14:val="standardContextual"/>
        </w:rPr>
        <w:t xml:space="preserve"> for greater efficiency in </w:t>
      </w:r>
      <w:r w:rsidR="00595E1A">
        <w:rPr>
          <w:rFonts w:asciiTheme="minorHAnsi" w:eastAsiaTheme="minorHAnsi" w:hAnsiTheme="minorHAnsi" w:cstheme="minorBidi"/>
          <w:kern w:val="2"/>
          <w:sz w:val="22"/>
          <w:szCs w:val="22"/>
          <w14:ligatures w14:val="standardContextual"/>
        </w:rPr>
        <w:t>the </w:t>
      </w:r>
      <w:r>
        <w:rPr>
          <w:rFonts w:asciiTheme="minorHAnsi" w:eastAsiaTheme="minorHAnsi" w:hAnsiTheme="minorHAnsi" w:cstheme="minorBidi"/>
          <w:kern w:val="2"/>
          <w:sz w:val="22"/>
          <w:szCs w:val="22"/>
          <w14:ligatures w14:val="standardContextual"/>
        </w:rPr>
        <w:t>utilization of resources</w:t>
      </w:r>
      <w:r w:rsidR="00C2004D">
        <w:rPr>
          <w:rFonts w:asciiTheme="minorHAnsi" w:eastAsiaTheme="minorHAnsi" w:hAnsiTheme="minorHAnsi" w:cstheme="minorBidi"/>
          <w:kern w:val="2"/>
          <w:sz w:val="22"/>
          <w:szCs w:val="22"/>
          <w14:ligatures w14:val="standardContextual"/>
        </w:rPr>
        <w:t>.</w:t>
      </w:r>
    </w:p>
    <w:p w14:paraId="49ACD97D" w14:textId="77777777" w:rsidR="00FF0365" w:rsidRPr="00E7263A" w:rsidRDefault="00FF0365"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07207D5C" w14:textId="4243A435" w:rsidR="00FF0365" w:rsidRPr="00E7263A" w:rsidRDefault="00FF0365"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sidRPr="00E7263A">
        <w:rPr>
          <w:rFonts w:asciiTheme="minorHAnsi" w:eastAsiaTheme="minorHAnsi" w:hAnsiTheme="minorHAnsi" w:cstheme="minorBidi"/>
          <w:kern w:val="2"/>
          <w:sz w:val="22"/>
          <w:szCs w:val="22"/>
          <w14:ligatures w14:val="standardContextual"/>
        </w:rPr>
        <w:t xml:space="preserve">The desire </w:t>
      </w:r>
      <w:r w:rsidR="005D09AB">
        <w:rPr>
          <w:rFonts w:asciiTheme="minorHAnsi" w:eastAsiaTheme="minorHAnsi" w:hAnsiTheme="minorHAnsi" w:cstheme="minorBidi"/>
          <w:kern w:val="2"/>
          <w:sz w:val="22"/>
          <w:szCs w:val="22"/>
          <w14:ligatures w14:val="standardContextual"/>
        </w:rPr>
        <w:t xml:space="preserve">was </w:t>
      </w:r>
      <w:r w:rsidRPr="00E7263A">
        <w:rPr>
          <w:rFonts w:asciiTheme="minorHAnsi" w:eastAsiaTheme="minorHAnsi" w:hAnsiTheme="minorHAnsi" w:cstheme="minorBidi"/>
          <w:kern w:val="2"/>
          <w:sz w:val="22"/>
          <w:szCs w:val="22"/>
          <w14:ligatures w14:val="standardContextual"/>
        </w:rPr>
        <w:t xml:space="preserve">to proactively move Coles County </w:t>
      </w:r>
      <w:r w:rsidR="00595E1A" w:rsidRPr="00E7263A">
        <w:rPr>
          <w:rFonts w:asciiTheme="minorHAnsi" w:eastAsiaTheme="minorHAnsi" w:hAnsiTheme="minorHAnsi" w:cstheme="minorBidi"/>
          <w:kern w:val="2"/>
          <w:sz w:val="22"/>
          <w:szCs w:val="22"/>
          <w14:ligatures w14:val="standardContextual"/>
        </w:rPr>
        <w:t>forward,</w:t>
      </w:r>
      <w:r w:rsidRPr="00E7263A">
        <w:rPr>
          <w:rFonts w:asciiTheme="minorHAnsi" w:eastAsiaTheme="minorHAnsi" w:hAnsiTheme="minorHAnsi" w:cstheme="minorBidi"/>
          <w:kern w:val="2"/>
          <w:sz w:val="22"/>
          <w:szCs w:val="22"/>
          <w14:ligatures w14:val="standardContextual"/>
        </w:rPr>
        <w:t xml:space="preserve"> generating a </w:t>
      </w:r>
      <w:r w:rsidR="00673BC1">
        <w:rPr>
          <w:rFonts w:asciiTheme="minorHAnsi" w:eastAsiaTheme="minorHAnsi" w:hAnsiTheme="minorHAnsi" w:cstheme="minorBidi"/>
          <w:kern w:val="2"/>
          <w:sz w:val="22"/>
          <w:szCs w:val="22"/>
          <w14:ligatures w14:val="standardContextual"/>
        </w:rPr>
        <w:t>more substantial</w:t>
      </w:r>
      <w:r w:rsidRPr="00E7263A">
        <w:rPr>
          <w:rFonts w:asciiTheme="minorHAnsi" w:eastAsiaTheme="minorHAnsi" w:hAnsiTheme="minorHAnsi" w:cstheme="minorBidi"/>
          <w:kern w:val="2"/>
          <w:sz w:val="22"/>
          <w:szCs w:val="22"/>
          <w14:ligatures w14:val="standardContextual"/>
        </w:rPr>
        <w:t xml:space="preserve"> tax base, robust business climate, strong job creation, </w:t>
      </w:r>
      <w:r w:rsidR="00BE354F">
        <w:rPr>
          <w:rFonts w:asciiTheme="minorHAnsi" w:eastAsiaTheme="minorHAnsi" w:hAnsiTheme="minorHAnsi" w:cstheme="minorBidi"/>
          <w:kern w:val="2"/>
          <w:sz w:val="22"/>
          <w:szCs w:val="22"/>
          <w14:ligatures w14:val="standardContextual"/>
        </w:rPr>
        <w:t xml:space="preserve">and </w:t>
      </w:r>
      <w:r w:rsidRPr="00E7263A">
        <w:rPr>
          <w:rFonts w:asciiTheme="minorHAnsi" w:eastAsiaTheme="minorHAnsi" w:hAnsiTheme="minorHAnsi" w:cstheme="minorBidi"/>
          <w:kern w:val="2"/>
          <w:sz w:val="22"/>
          <w:szCs w:val="22"/>
          <w14:ligatures w14:val="standardContextual"/>
        </w:rPr>
        <w:t>enhance</w:t>
      </w:r>
      <w:r w:rsidR="005D09AB">
        <w:rPr>
          <w:rFonts w:asciiTheme="minorHAnsi" w:eastAsiaTheme="minorHAnsi" w:hAnsiTheme="minorHAnsi" w:cstheme="minorBidi"/>
          <w:kern w:val="2"/>
          <w:sz w:val="22"/>
          <w:szCs w:val="22"/>
          <w14:ligatures w14:val="standardContextual"/>
        </w:rPr>
        <w:t>d</w:t>
      </w:r>
      <w:r w:rsidRPr="00E7263A">
        <w:rPr>
          <w:rFonts w:asciiTheme="minorHAnsi" w:eastAsiaTheme="minorHAnsi" w:hAnsiTheme="minorHAnsi" w:cstheme="minorBidi"/>
          <w:kern w:val="2"/>
          <w:sz w:val="22"/>
          <w:szCs w:val="22"/>
          <w14:ligatures w14:val="standardContextual"/>
        </w:rPr>
        <w:t xml:space="preserve"> quality of life for all residents</w:t>
      </w:r>
      <w:r w:rsidR="00BE354F">
        <w:rPr>
          <w:rFonts w:asciiTheme="minorHAnsi" w:eastAsiaTheme="minorHAnsi" w:hAnsiTheme="minorHAnsi" w:cstheme="minorBidi"/>
          <w:kern w:val="2"/>
          <w:sz w:val="22"/>
          <w:szCs w:val="22"/>
          <w14:ligatures w14:val="standardContextual"/>
        </w:rPr>
        <w:t xml:space="preserve">, thus creating </w:t>
      </w:r>
      <w:r w:rsidRPr="00E7263A">
        <w:rPr>
          <w:rFonts w:asciiTheme="minorHAnsi" w:eastAsiaTheme="minorHAnsi" w:hAnsiTheme="minorHAnsi" w:cstheme="minorBidi"/>
          <w:kern w:val="2"/>
          <w:sz w:val="22"/>
          <w:szCs w:val="22"/>
          <w14:ligatures w14:val="standardContextual"/>
        </w:rPr>
        <w:t>a wonderful community to raise children with values, morals, integrity, and leadership characteristics gained from a hard</w:t>
      </w:r>
      <w:r w:rsidR="007F0C6A">
        <w:rPr>
          <w:rFonts w:asciiTheme="minorHAnsi" w:eastAsiaTheme="minorHAnsi" w:hAnsiTheme="minorHAnsi" w:cstheme="minorBidi"/>
          <w:kern w:val="2"/>
          <w:sz w:val="22"/>
          <w:szCs w:val="22"/>
          <w14:ligatures w14:val="standardContextual"/>
        </w:rPr>
        <w:t>-</w:t>
      </w:r>
      <w:r w:rsidRPr="00E7263A">
        <w:rPr>
          <w:rFonts w:asciiTheme="minorHAnsi" w:eastAsiaTheme="minorHAnsi" w:hAnsiTheme="minorHAnsi" w:cstheme="minorBidi"/>
          <w:kern w:val="2"/>
          <w:sz w:val="22"/>
          <w:szCs w:val="22"/>
          <w14:ligatures w14:val="standardContextual"/>
        </w:rPr>
        <w:t>working agriculturally</w:t>
      </w:r>
      <w:r w:rsidR="00595E1A">
        <w:rPr>
          <w:rFonts w:asciiTheme="minorHAnsi" w:eastAsiaTheme="minorHAnsi" w:hAnsiTheme="minorHAnsi" w:cstheme="minorBidi"/>
          <w:kern w:val="2"/>
          <w:sz w:val="22"/>
          <w:szCs w:val="22"/>
          <w14:ligatures w14:val="standardContextual"/>
        </w:rPr>
        <w:t xml:space="preserve"> </w:t>
      </w:r>
      <w:r w:rsidRPr="00E7263A">
        <w:rPr>
          <w:rFonts w:asciiTheme="minorHAnsi" w:eastAsiaTheme="minorHAnsi" w:hAnsiTheme="minorHAnsi" w:cstheme="minorBidi"/>
          <w:kern w:val="2"/>
          <w:sz w:val="22"/>
          <w:szCs w:val="22"/>
          <w14:ligatures w14:val="standardContextual"/>
        </w:rPr>
        <w:t>based business community</w:t>
      </w:r>
      <w:r w:rsidR="00BE354F">
        <w:rPr>
          <w:rFonts w:asciiTheme="minorHAnsi" w:eastAsiaTheme="minorHAnsi" w:hAnsiTheme="minorHAnsi" w:cstheme="minorBidi"/>
          <w:kern w:val="2"/>
          <w:sz w:val="22"/>
          <w:szCs w:val="22"/>
          <w14:ligatures w14:val="standardContextual"/>
        </w:rPr>
        <w:t xml:space="preserve"> upbringing. </w:t>
      </w:r>
      <w:r w:rsidRPr="00E7263A">
        <w:rPr>
          <w:rFonts w:asciiTheme="minorHAnsi" w:eastAsiaTheme="minorHAnsi" w:hAnsiTheme="minorHAnsi" w:cstheme="minorBidi"/>
          <w:kern w:val="2"/>
          <w:sz w:val="22"/>
          <w:szCs w:val="22"/>
          <w14:ligatures w14:val="standardContextual"/>
        </w:rPr>
        <w:t xml:space="preserve"> </w:t>
      </w:r>
    </w:p>
    <w:bookmarkEnd w:id="0"/>
    <w:p w14:paraId="72C89A1A" w14:textId="77777777" w:rsidR="0086309F" w:rsidRDefault="0086309F" w:rsidP="0086309F"/>
    <w:p w14:paraId="51714354" w14:textId="55B0981E" w:rsidR="0086309F" w:rsidRPr="0086309F" w:rsidRDefault="0086309F" w:rsidP="0086309F">
      <w:pPr>
        <w:rPr>
          <w:b/>
          <w:bCs/>
        </w:rPr>
      </w:pPr>
      <w:r w:rsidRPr="0086309F">
        <w:rPr>
          <w:b/>
          <w:bCs/>
        </w:rPr>
        <w:t>Mission</w:t>
      </w:r>
    </w:p>
    <w:p w14:paraId="0130CEDA" w14:textId="61B20E5E" w:rsidR="0086309F" w:rsidRDefault="0086309F" w:rsidP="0086309F">
      <w:r>
        <w:t>Coles Together provides economic development activities for new business attraction and existing business expansion/retention. Coles Together proactively promotes</w:t>
      </w:r>
      <w:r w:rsidR="005D09AB">
        <w:t xml:space="preserve"> the area through </w:t>
      </w:r>
      <w:r>
        <w:t xml:space="preserve">marketing and communications efforts to build positive awareness of new investment and job creation activities. </w:t>
      </w:r>
      <w:r w:rsidR="00C206C7">
        <w:t>Coles Together administer</w:t>
      </w:r>
      <w:r w:rsidR="00F81E59">
        <w:t>s</w:t>
      </w:r>
      <w:r w:rsidR="00C206C7">
        <w:t xml:space="preserve"> </w:t>
      </w:r>
      <w:r>
        <w:t>Enterprise Zone benefits</w:t>
      </w:r>
      <w:r w:rsidR="00C206C7">
        <w:t xml:space="preserve"> for Coles County</w:t>
      </w:r>
      <w:r w:rsidR="00407D37">
        <w:t>,</w:t>
      </w:r>
      <w:r w:rsidR="00C206C7">
        <w:t xml:space="preserve"> including </w:t>
      </w:r>
      <w:r>
        <w:t>property tax abatement (commercial projects 3-year declining abatements 100%-75%-50% and Industrial project abatement 100% for 10 year</w:t>
      </w:r>
      <w:r w:rsidR="007F0C6A">
        <w:t>s</w:t>
      </w:r>
      <w:r>
        <w:t xml:space="preserve"> on</w:t>
      </w:r>
      <w:r w:rsidR="007F0C6A">
        <w:t>-</w:t>
      </w:r>
      <w:r>
        <w:t xml:space="preserve">site improvements), building materials sales tax exemption certificates, and </w:t>
      </w:r>
      <w:proofErr w:type="gramStart"/>
      <w:r>
        <w:t>waive</w:t>
      </w:r>
      <w:proofErr w:type="gramEnd"/>
      <w:r>
        <w:t xml:space="preserve"> building permits for industrial projects</w:t>
      </w:r>
      <w:r w:rsidR="005D09AB">
        <w:t xml:space="preserve">; </w:t>
      </w:r>
      <w:proofErr w:type="gramStart"/>
      <w:r w:rsidR="005D09AB">
        <w:t xml:space="preserve">and </w:t>
      </w:r>
      <w:r w:rsidR="007D404C">
        <w:t>also</w:t>
      </w:r>
      <w:proofErr w:type="gramEnd"/>
      <w:r w:rsidR="007D404C">
        <w:t xml:space="preserve"> </w:t>
      </w:r>
      <w:r w:rsidR="00C206C7">
        <w:t xml:space="preserve">helps administer the </w:t>
      </w:r>
      <w:r w:rsidR="005D09AB">
        <w:t>Community Development Corporation (CDC) gap funding at a blended rate for specific qualif</w:t>
      </w:r>
      <w:r w:rsidR="00407D37">
        <w:t>ied</w:t>
      </w:r>
      <w:r w:rsidR="005D09AB">
        <w:t xml:space="preserve"> projects. </w:t>
      </w:r>
    </w:p>
    <w:p w14:paraId="5FB59F64" w14:textId="77777777" w:rsidR="0086309F" w:rsidRPr="00E7263A" w:rsidRDefault="0086309F" w:rsidP="0086309F">
      <w:pPr>
        <w:rPr>
          <w:b/>
          <w:bCs/>
        </w:rPr>
      </w:pPr>
      <w:r w:rsidRPr="00E7263A">
        <w:rPr>
          <w:b/>
          <w:bCs/>
        </w:rPr>
        <w:t>Vision</w:t>
      </w:r>
    </w:p>
    <w:p w14:paraId="088ADC81" w14:textId="2ABB4EE5" w:rsidR="00435FE4" w:rsidRDefault="000B55A6" w:rsidP="00435FE4">
      <w:r>
        <w:t xml:space="preserve">Coles </w:t>
      </w:r>
      <w:proofErr w:type="spellStart"/>
      <w:r w:rsidR="00673BC1">
        <w:t>Together's</w:t>
      </w:r>
      <w:proofErr w:type="spellEnd"/>
      <w:r w:rsidR="00673BC1">
        <w:t xml:space="preserve"> vision for the future is to build positive awareness and promote economic development opportunities to enhance a thriving and innovative business growth culture for current and new businesses, generating sustainable job options, sustainable revenue streams</w:t>
      </w:r>
      <w:r w:rsidR="005A37F0">
        <w:t xml:space="preserve">, and high quality of life for all Coles County and surrounding community residents to live, work, and raise their children.  </w:t>
      </w:r>
    </w:p>
    <w:p w14:paraId="061E7019" w14:textId="5B3B64F2" w:rsidR="00FF0365" w:rsidRPr="00E7263A" w:rsidRDefault="00FF0365"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r w:rsidRPr="00E7263A">
        <w:rPr>
          <w:rFonts w:asciiTheme="minorHAnsi" w:eastAsiaTheme="minorHAnsi" w:hAnsiTheme="minorHAnsi" w:cstheme="minorBidi"/>
          <w:b/>
          <w:bCs/>
          <w:kern w:val="2"/>
          <w:sz w:val="22"/>
          <w:szCs w:val="22"/>
          <w14:ligatures w14:val="standardContextual"/>
        </w:rPr>
        <w:t>Leadership</w:t>
      </w:r>
    </w:p>
    <w:p w14:paraId="58BF1D03" w14:textId="77777777" w:rsidR="00FF0365" w:rsidRDefault="00FF0365"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42E8AFA8" w14:textId="4017511E" w:rsidR="00FC66E8" w:rsidRDefault="00FC66E8" w:rsidP="00FF0365">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over 38 years, Coles Together has been a Coles County convener for governmental, agency, business, industry, and other prominent stakeholders to synergistically collaborate in shaping the future. From growing the existing economic power zones, attracting new businesses, and maintain</w:t>
      </w:r>
      <w:r w:rsidR="00407D37">
        <w:rPr>
          <w:rFonts w:asciiTheme="minorHAnsi" w:eastAsiaTheme="minorHAnsi" w:hAnsiTheme="minorHAnsi" w:cstheme="minorBidi"/>
          <w:kern w:val="2"/>
          <w:sz w:val="22"/>
          <w:szCs w:val="22"/>
          <w14:ligatures w14:val="standardContextual"/>
        </w:rPr>
        <w:t>ing</w:t>
      </w:r>
      <w:r w:rsidR="007F0C6A">
        <w:rPr>
          <w:rFonts w:asciiTheme="minorHAnsi" w:eastAsiaTheme="minorHAnsi" w:hAnsiTheme="minorHAnsi" w:cstheme="minorBidi"/>
          <w:kern w:val="2"/>
          <w:sz w:val="22"/>
          <w:szCs w:val="22"/>
          <w14:ligatures w14:val="standardContextual"/>
        </w:rPr>
        <w:t xml:space="preserve"> a</w:t>
      </w:r>
      <w:r>
        <w:rPr>
          <w:rFonts w:asciiTheme="minorHAnsi" w:eastAsiaTheme="minorHAnsi" w:hAnsiTheme="minorHAnsi" w:cstheme="minorBidi"/>
          <w:kern w:val="2"/>
          <w:sz w:val="22"/>
          <w:szCs w:val="22"/>
          <w14:ligatures w14:val="standardContextual"/>
        </w:rPr>
        <w:t xml:space="preserve"> supportive</w:t>
      </w:r>
      <w:r w:rsidR="00673BC1">
        <w:rPr>
          <w:rFonts w:asciiTheme="minorHAnsi" w:eastAsiaTheme="minorHAnsi" w:hAnsiTheme="minorHAnsi" w:cstheme="minorBidi"/>
          <w:kern w:val="2"/>
          <w:sz w:val="22"/>
          <w:szCs w:val="22"/>
          <w14:ligatures w14:val="standardContextual"/>
        </w:rPr>
        <w:t>, business-friendly environment,</w:t>
      </w:r>
      <w:r>
        <w:rPr>
          <w:rFonts w:asciiTheme="minorHAnsi" w:eastAsiaTheme="minorHAnsi" w:hAnsiTheme="minorHAnsi" w:cstheme="minorBidi"/>
          <w:kern w:val="2"/>
          <w:sz w:val="22"/>
          <w:szCs w:val="22"/>
          <w14:ligatures w14:val="standardContextual"/>
        </w:rPr>
        <w:t xml:space="preserve"> Coles Together unifies collective voices in creating a strong tomorrow for </w:t>
      </w:r>
      <w:r>
        <w:rPr>
          <w:rFonts w:asciiTheme="minorHAnsi" w:eastAsiaTheme="minorHAnsi" w:hAnsiTheme="minorHAnsi" w:cstheme="minorBidi"/>
          <w:kern w:val="2"/>
          <w:sz w:val="22"/>
          <w:szCs w:val="22"/>
          <w14:ligatures w14:val="standardContextual"/>
        </w:rPr>
        <w:lastRenderedPageBreak/>
        <w:t>everyone in the community.</w:t>
      </w:r>
      <w:r w:rsidR="001C4806">
        <w:rPr>
          <w:rFonts w:asciiTheme="minorHAnsi" w:eastAsiaTheme="minorHAnsi" w:hAnsiTheme="minorHAnsi" w:cstheme="minorBidi"/>
          <w:kern w:val="2"/>
          <w:sz w:val="22"/>
          <w:szCs w:val="22"/>
          <w14:ligatures w14:val="standardContextual"/>
        </w:rPr>
        <w:t xml:space="preserve"> In 2024/2025, the following Coles Together Officers </w:t>
      </w:r>
      <w:r w:rsidR="00673BC1">
        <w:rPr>
          <w:rFonts w:asciiTheme="minorHAnsi" w:eastAsiaTheme="minorHAnsi" w:hAnsiTheme="minorHAnsi" w:cstheme="minorBidi"/>
          <w:kern w:val="2"/>
          <w:sz w:val="22"/>
          <w:szCs w:val="22"/>
          <w14:ligatures w14:val="standardContextual"/>
        </w:rPr>
        <w:t xml:space="preserve">will </w:t>
      </w:r>
      <w:r w:rsidR="001C4806">
        <w:rPr>
          <w:rFonts w:asciiTheme="minorHAnsi" w:eastAsiaTheme="minorHAnsi" w:hAnsiTheme="minorHAnsi" w:cstheme="minorBidi"/>
          <w:kern w:val="2"/>
          <w:sz w:val="22"/>
          <w:szCs w:val="22"/>
          <w14:ligatures w14:val="standardContextual"/>
        </w:rPr>
        <w:t>assist in leading the organization:</w:t>
      </w:r>
    </w:p>
    <w:p w14:paraId="1256B5FD" w14:textId="35A8AD45" w:rsidR="001C4806" w:rsidRDefault="001C4806" w:rsidP="001C4806">
      <w:pPr>
        <w:pStyle w:val="m-5401320312841446105msonospacing"/>
        <w:numPr>
          <w:ilvl w:val="0"/>
          <w:numId w:val="7"/>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Doug Abolt, </w:t>
      </w:r>
      <w:r w:rsidR="00C013D5">
        <w:rPr>
          <w:rFonts w:asciiTheme="minorHAnsi" w:eastAsiaTheme="minorHAnsi" w:hAnsiTheme="minorHAnsi" w:cstheme="minorBidi"/>
          <w:kern w:val="2"/>
          <w:sz w:val="22"/>
          <w:szCs w:val="22"/>
          <w14:ligatures w14:val="standardContextual"/>
        </w:rPr>
        <w:t>Chairman</w:t>
      </w:r>
      <w:r>
        <w:rPr>
          <w:rFonts w:asciiTheme="minorHAnsi" w:eastAsiaTheme="minorHAnsi" w:hAnsiTheme="minorHAnsi" w:cstheme="minorBidi"/>
          <w:kern w:val="2"/>
          <w:sz w:val="22"/>
          <w:szCs w:val="22"/>
          <w14:ligatures w14:val="standardContextual"/>
        </w:rPr>
        <w:t>, BOD</w:t>
      </w:r>
      <w:r w:rsidR="00F25E9F">
        <w:rPr>
          <w:rFonts w:asciiTheme="minorHAnsi" w:eastAsiaTheme="minorHAnsi" w:hAnsiTheme="minorHAnsi" w:cstheme="minorBidi"/>
          <w:kern w:val="2"/>
          <w:sz w:val="22"/>
          <w:szCs w:val="22"/>
          <w14:ligatures w14:val="standardContextual"/>
        </w:rPr>
        <w:t xml:space="preserve"> – Retired Executive Consolidated Communications, Inc. </w:t>
      </w:r>
    </w:p>
    <w:p w14:paraId="7253A88A" w14:textId="65D35DD1" w:rsidR="001C4806" w:rsidRDefault="001C4806" w:rsidP="001C4806">
      <w:pPr>
        <w:pStyle w:val="m-5401320312841446105msonospacing"/>
        <w:numPr>
          <w:ilvl w:val="0"/>
          <w:numId w:val="7"/>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Amy Borntrager, Vice </w:t>
      </w:r>
      <w:r w:rsidR="00C013D5">
        <w:rPr>
          <w:rFonts w:asciiTheme="minorHAnsi" w:eastAsiaTheme="minorHAnsi" w:hAnsiTheme="minorHAnsi" w:cstheme="minorBidi"/>
          <w:kern w:val="2"/>
          <w:sz w:val="22"/>
          <w:szCs w:val="22"/>
          <w14:ligatures w14:val="standardContextual"/>
        </w:rPr>
        <w:t>Chairman</w:t>
      </w:r>
      <w:r>
        <w:rPr>
          <w:rFonts w:asciiTheme="minorHAnsi" w:eastAsiaTheme="minorHAnsi" w:hAnsiTheme="minorHAnsi" w:cstheme="minorBidi"/>
          <w:kern w:val="2"/>
          <w:sz w:val="22"/>
          <w:szCs w:val="22"/>
          <w14:ligatures w14:val="standardContextual"/>
        </w:rPr>
        <w:t>, BOD</w:t>
      </w:r>
      <w:r w:rsidR="00F25E9F">
        <w:rPr>
          <w:rFonts w:asciiTheme="minorHAnsi" w:eastAsiaTheme="minorHAnsi" w:hAnsiTheme="minorHAnsi" w:cstheme="minorBidi"/>
          <w:kern w:val="2"/>
          <w:sz w:val="22"/>
          <w:szCs w:val="22"/>
          <w14:ligatures w14:val="standardContextual"/>
        </w:rPr>
        <w:t xml:space="preserve"> – CEO Coles-Moultrie Electrical Coop</w:t>
      </w:r>
    </w:p>
    <w:p w14:paraId="4FAE144B" w14:textId="633E764E" w:rsidR="001C4806" w:rsidRDefault="001C4806" w:rsidP="001C4806">
      <w:pPr>
        <w:pStyle w:val="m-5401320312841446105msonospacing"/>
        <w:numPr>
          <w:ilvl w:val="0"/>
          <w:numId w:val="7"/>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Blake Pierce, Treasurer, BOD</w:t>
      </w:r>
      <w:r w:rsidR="00F25E9F">
        <w:rPr>
          <w:rFonts w:asciiTheme="minorHAnsi" w:eastAsiaTheme="minorHAnsi" w:hAnsiTheme="minorHAnsi" w:cstheme="minorBidi"/>
          <w:kern w:val="2"/>
          <w:sz w:val="22"/>
          <w:szCs w:val="22"/>
          <w14:ligatures w14:val="standardContextual"/>
        </w:rPr>
        <w:t xml:space="preserve"> – President RK Real Estate and Development </w:t>
      </w:r>
    </w:p>
    <w:p w14:paraId="0843956A" w14:textId="01AB7C25" w:rsidR="00F25E9F" w:rsidRDefault="00F25E9F" w:rsidP="001C4806">
      <w:pPr>
        <w:pStyle w:val="m-5401320312841446105msonospacing"/>
        <w:numPr>
          <w:ilvl w:val="0"/>
          <w:numId w:val="7"/>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Jason Tucker, Assistant Treasurer, BOD – Mattoon Community Bank President </w:t>
      </w:r>
    </w:p>
    <w:p w14:paraId="3ACD2FC2" w14:textId="06744DE3" w:rsidR="001D68A8" w:rsidRPr="001C4806" w:rsidRDefault="001C4806" w:rsidP="00435FE4">
      <w:pPr>
        <w:pStyle w:val="m-5401320312841446105msonospacing"/>
        <w:numPr>
          <w:ilvl w:val="0"/>
          <w:numId w:val="7"/>
        </w:numPr>
        <w:shd w:val="clear" w:color="auto" w:fill="FFFFFF"/>
        <w:spacing w:before="0" w:beforeAutospacing="0" w:after="0" w:afterAutospacing="0"/>
        <w:textAlignment w:val="baseline"/>
        <w:rPr>
          <w:b/>
          <w:bCs/>
        </w:rPr>
      </w:pPr>
      <w:r>
        <w:rPr>
          <w:rFonts w:asciiTheme="minorHAnsi" w:eastAsiaTheme="minorHAnsi" w:hAnsiTheme="minorHAnsi" w:cstheme="minorBidi"/>
          <w:kern w:val="2"/>
          <w:sz w:val="22"/>
          <w:szCs w:val="22"/>
          <w14:ligatures w14:val="standardContextual"/>
        </w:rPr>
        <w:t>Brooke Kieffer, Secretary, BOD</w:t>
      </w:r>
      <w:r w:rsidR="00F25E9F">
        <w:rPr>
          <w:rFonts w:asciiTheme="minorHAnsi" w:eastAsiaTheme="minorHAnsi" w:hAnsiTheme="minorHAnsi" w:cstheme="minorBidi"/>
          <w:kern w:val="2"/>
          <w:sz w:val="22"/>
          <w:szCs w:val="22"/>
          <w14:ligatures w14:val="standardContextual"/>
        </w:rPr>
        <w:t xml:space="preserve"> – Executive Lester Building Systems</w:t>
      </w:r>
    </w:p>
    <w:p w14:paraId="725D59EE" w14:textId="77777777" w:rsidR="001C4806" w:rsidRDefault="001C4806" w:rsidP="001C480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3781F9C5" w14:textId="09754178" w:rsidR="001C4806" w:rsidRDefault="001C4806" w:rsidP="001C480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r w:rsidRPr="001C4806">
        <w:rPr>
          <w:rFonts w:asciiTheme="minorHAnsi" w:eastAsiaTheme="minorHAnsi" w:hAnsiTheme="minorHAnsi" w:cstheme="minorBidi"/>
          <w:b/>
          <w:bCs/>
          <w:kern w:val="2"/>
          <w:sz w:val="22"/>
          <w:szCs w:val="22"/>
          <w14:ligatures w14:val="standardContextual"/>
        </w:rPr>
        <w:t>Coles Together Executive Team</w:t>
      </w:r>
    </w:p>
    <w:p w14:paraId="4E8F16DB" w14:textId="63E9164B" w:rsidR="001C4806" w:rsidRPr="001C4806" w:rsidRDefault="001C4806" w:rsidP="001C4806">
      <w:pPr>
        <w:pStyle w:val="m-5401320312841446105msonospacing"/>
        <w:numPr>
          <w:ilvl w:val="0"/>
          <w:numId w:val="7"/>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sidRPr="001C4806">
        <w:rPr>
          <w:rFonts w:asciiTheme="minorHAnsi" w:eastAsiaTheme="minorHAnsi" w:hAnsiTheme="minorHAnsi" w:cstheme="minorBidi"/>
          <w:kern w:val="2"/>
          <w:sz w:val="22"/>
          <w:szCs w:val="22"/>
          <w14:ligatures w14:val="standardContextual"/>
        </w:rPr>
        <w:t xml:space="preserve">Dr. Ronda Sauget, MBA, President &amp; CEO </w:t>
      </w:r>
    </w:p>
    <w:p w14:paraId="7843F59C" w14:textId="62ACB1B1" w:rsidR="001C4806" w:rsidRPr="001C4806" w:rsidRDefault="001C4806" w:rsidP="001C4806">
      <w:pPr>
        <w:pStyle w:val="m-5401320312841446105msonospacing"/>
        <w:numPr>
          <w:ilvl w:val="0"/>
          <w:numId w:val="7"/>
        </w:numPr>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sidRPr="001C4806">
        <w:rPr>
          <w:rFonts w:asciiTheme="minorHAnsi" w:eastAsiaTheme="minorHAnsi" w:hAnsiTheme="minorHAnsi" w:cstheme="minorBidi"/>
          <w:kern w:val="2"/>
          <w:sz w:val="22"/>
          <w:szCs w:val="22"/>
          <w14:ligatures w14:val="standardContextual"/>
        </w:rPr>
        <w:t xml:space="preserve">William Hickey, MBA, Executive Coordinator </w:t>
      </w:r>
    </w:p>
    <w:p w14:paraId="6BB54640" w14:textId="77777777" w:rsidR="001D68A8" w:rsidRDefault="001D68A8" w:rsidP="00435FE4">
      <w:pPr>
        <w:rPr>
          <w:b/>
          <w:bCs/>
        </w:rPr>
      </w:pPr>
    </w:p>
    <w:p w14:paraId="67C67F69" w14:textId="6D1D6E27" w:rsidR="00435FE4" w:rsidRDefault="00435FE4" w:rsidP="00435FE4">
      <w:pPr>
        <w:rPr>
          <w:b/>
          <w:bCs/>
        </w:rPr>
      </w:pPr>
      <w:r w:rsidRPr="00E7263A">
        <w:rPr>
          <w:b/>
          <w:bCs/>
        </w:rPr>
        <w:t>Five</w:t>
      </w:r>
      <w:r w:rsidR="007F0C6A">
        <w:rPr>
          <w:b/>
          <w:bCs/>
        </w:rPr>
        <w:t>-</w:t>
      </w:r>
      <w:r w:rsidRPr="00E7263A">
        <w:rPr>
          <w:b/>
          <w:bCs/>
        </w:rPr>
        <w:t>Year Economic Development Initiatives</w:t>
      </w:r>
    </w:p>
    <w:p w14:paraId="75C78988" w14:textId="1550D5BA" w:rsidR="001C4806" w:rsidRPr="001C4806" w:rsidRDefault="001C4806" w:rsidP="00435FE4">
      <w:r w:rsidRPr="001C4806">
        <w:t xml:space="preserve">The following five-year economic development </w:t>
      </w:r>
      <w:r w:rsidR="00C206C7">
        <w:t>initiatives</w:t>
      </w:r>
      <w:r w:rsidRPr="001C4806">
        <w:t xml:space="preserve"> are key areas of focus for Coles Together:</w:t>
      </w:r>
    </w:p>
    <w:p w14:paraId="6694E2FF" w14:textId="50B24EF5" w:rsidR="00435FE4" w:rsidRPr="00381911" w:rsidRDefault="005D09AB" w:rsidP="00435FE4">
      <w:pPr>
        <w:pStyle w:val="ListParagraph"/>
        <w:numPr>
          <w:ilvl w:val="0"/>
          <w:numId w:val="1"/>
        </w:numPr>
        <w:rPr>
          <w:b/>
          <w:bCs/>
        </w:rPr>
      </w:pPr>
      <w:r>
        <w:rPr>
          <w:b/>
          <w:bCs/>
        </w:rPr>
        <w:t>Mattoon Enterprise Park (Agracel Development)/Surrounding Businesses and further d</w:t>
      </w:r>
      <w:r w:rsidR="00435FE4" w:rsidRPr="00381911">
        <w:rPr>
          <w:b/>
          <w:bCs/>
        </w:rPr>
        <w:t>evelopment at 1000 North</w:t>
      </w:r>
      <w:r>
        <w:rPr>
          <w:b/>
          <w:bCs/>
        </w:rPr>
        <w:t xml:space="preserve"> I-57 Interchange </w:t>
      </w:r>
      <w:r w:rsidR="00381911">
        <w:rPr>
          <w:b/>
          <w:bCs/>
        </w:rPr>
        <w:t xml:space="preserve"> </w:t>
      </w:r>
    </w:p>
    <w:tbl>
      <w:tblPr>
        <w:tblStyle w:val="TableGrid"/>
        <w:tblW w:w="0" w:type="auto"/>
        <w:tblLook w:val="04A0" w:firstRow="1" w:lastRow="0" w:firstColumn="1" w:lastColumn="0" w:noHBand="0" w:noVBand="1"/>
      </w:tblPr>
      <w:tblGrid>
        <w:gridCol w:w="3097"/>
        <w:gridCol w:w="1871"/>
        <w:gridCol w:w="2243"/>
        <w:gridCol w:w="2139"/>
      </w:tblGrid>
      <w:tr w:rsidR="00724D84" w14:paraId="09A2F7B8" w14:textId="77777777" w:rsidTr="00001C84">
        <w:tc>
          <w:tcPr>
            <w:tcW w:w="2442" w:type="dxa"/>
          </w:tcPr>
          <w:p w14:paraId="3CA75EA0" w14:textId="2167DEED" w:rsidR="00001C84" w:rsidRPr="00AD4756" w:rsidRDefault="00AD4756" w:rsidP="00435FE4">
            <w:pPr>
              <w:rPr>
                <w:b/>
                <w:bCs/>
              </w:rPr>
            </w:pPr>
            <w:r w:rsidRPr="00AD4756">
              <w:rPr>
                <w:b/>
                <w:bCs/>
              </w:rPr>
              <w:t>Project Status</w:t>
            </w:r>
          </w:p>
        </w:tc>
        <w:tc>
          <w:tcPr>
            <w:tcW w:w="2107" w:type="dxa"/>
          </w:tcPr>
          <w:p w14:paraId="5D307A15" w14:textId="3F91105A" w:rsidR="00001C84" w:rsidRPr="00AD4756" w:rsidRDefault="00001C84" w:rsidP="00435FE4">
            <w:pPr>
              <w:rPr>
                <w:b/>
                <w:bCs/>
              </w:rPr>
            </w:pPr>
            <w:r w:rsidRPr="00AD4756">
              <w:rPr>
                <w:b/>
                <w:bCs/>
              </w:rPr>
              <w:t>Needs Assessment</w:t>
            </w:r>
          </w:p>
        </w:tc>
        <w:tc>
          <w:tcPr>
            <w:tcW w:w="2532" w:type="dxa"/>
          </w:tcPr>
          <w:p w14:paraId="7BE60726" w14:textId="253E2C26" w:rsidR="00001C84" w:rsidRPr="00AD4756" w:rsidRDefault="00001C84" w:rsidP="00435FE4">
            <w:pPr>
              <w:rPr>
                <w:b/>
                <w:bCs/>
              </w:rPr>
            </w:pPr>
            <w:r w:rsidRPr="00AD4756">
              <w:rPr>
                <w:b/>
                <w:bCs/>
              </w:rPr>
              <w:t>1-3 years</w:t>
            </w:r>
          </w:p>
        </w:tc>
        <w:tc>
          <w:tcPr>
            <w:tcW w:w="2269" w:type="dxa"/>
          </w:tcPr>
          <w:p w14:paraId="42AD33A4" w14:textId="753EC70E" w:rsidR="00001C84" w:rsidRPr="00AD4756" w:rsidRDefault="00001C84" w:rsidP="00435FE4">
            <w:pPr>
              <w:rPr>
                <w:b/>
                <w:bCs/>
              </w:rPr>
            </w:pPr>
            <w:r w:rsidRPr="00AD4756">
              <w:rPr>
                <w:b/>
                <w:bCs/>
              </w:rPr>
              <w:t>4-5 years</w:t>
            </w:r>
          </w:p>
        </w:tc>
      </w:tr>
      <w:tr w:rsidR="00724D84" w14:paraId="7D39EB49" w14:textId="77777777" w:rsidTr="00001C84">
        <w:tc>
          <w:tcPr>
            <w:tcW w:w="2442" w:type="dxa"/>
          </w:tcPr>
          <w:p w14:paraId="1F090293" w14:textId="66C277A2" w:rsidR="007507FF" w:rsidRPr="00B7140B" w:rsidRDefault="007507FF" w:rsidP="00C905EC">
            <w:pPr>
              <w:rPr>
                <w:b/>
                <w:bCs/>
              </w:rPr>
            </w:pPr>
            <w:r w:rsidRPr="00B7140B">
              <w:rPr>
                <w:b/>
                <w:bCs/>
              </w:rPr>
              <w:t>Existing Businesses</w:t>
            </w:r>
          </w:p>
          <w:p w14:paraId="04E1B7DA" w14:textId="3172E006" w:rsidR="001C4806" w:rsidRDefault="001C4806" w:rsidP="00C905EC">
            <w:r>
              <w:t>Mattoon Enterprise Park</w:t>
            </w:r>
            <w:r w:rsidR="005D09AB">
              <w:t xml:space="preserve"> and surrounding businesses </w:t>
            </w:r>
          </w:p>
          <w:p w14:paraId="21D69096" w14:textId="77777777" w:rsidR="00FC1F62" w:rsidRDefault="00FC1F62" w:rsidP="00FC1F62">
            <w:pPr>
              <w:pStyle w:val="ListParagraph"/>
              <w:numPr>
                <w:ilvl w:val="0"/>
                <w:numId w:val="9"/>
              </w:numPr>
            </w:pPr>
            <w:proofErr w:type="spellStart"/>
            <w:r>
              <w:t>Justrite</w:t>
            </w:r>
            <w:proofErr w:type="spellEnd"/>
          </w:p>
          <w:p w14:paraId="526CA3C8" w14:textId="77777777" w:rsidR="00FC1F62" w:rsidRDefault="00FC1F62" w:rsidP="00FC1F62">
            <w:pPr>
              <w:pStyle w:val="ListParagraph"/>
              <w:numPr>
                <w:ilvl w:val="0"/>
                <w:numId w:val="9"/>
              </w:numPr>
            </w:pPr>
            <w:r>
              <w:t>North American Lighting</w:t>
            </w:r>
          </w:p>
          <w:p w14:paraId="1568809E" w14:textId="77777777" w:rsidR="00407D37" w:rsidRDefault="00FC1F62" w:rsidP="00FC1F62">
            <w:pPr>
              <w:pStyle w:val="ListParagraph"/>
              <w:numPr>
                <w:ilvl w:val="0"/>
                <w:numId w:val="9"/>
              </w:numPr>
            </w:pPr>
            <w:r>
              <w:t xml:space="preserve">Henry’s Metal Meister </w:t>
            </w:r>
          </w:p>
          <w:p w14:paraId="2A5B6329" w14:textId="109A9590" w:rsidR="00001C84" w:rsidRDefault="00327F4B" w:rsidP="00FC1F62">
            <w:pPr>
              <w:pStyle w:val="ListParagraph"/>
              <w:numPr>
                <w:ilvl w:val="0"/>
                <w:numId w:val="9"/>
              </w:numPr>
            </w:pPr>
            <w:r>
              <w:t xml:space="preserve">Mars Petcare </w:t>
            </w:r>
          </w:p>
          <w:p w14:paraId="5BD6136A" w14:textId="17954B6D" w:rsidR="00327F4B" w:rsidRDefault="00327F4B" w:rsidP="001C4806">
            <w:pPr>
              <w:pStyle w:val="ListParagraph"/>
              <w:numPr>
                <w:ilvl w:val="0"/>
                <w:numId w:val="9"/>
              </w:numPr>
            </w:pPr>
            <w:r>
              <w:t>John Deere</w:t>
            </w:r>
            <w:r w:rsidR="00407D37">
              <w:t xml:space="preserve"> 3PL Phoenix Group Warehouse/Distribution Center</w:t>
            </w:r>
          </w:p>
          <w:p w14:paraId="0F6FB733" w14:textId="582CFC84" w:rsidR="00454975" w:rsidRDefault="00454975" w:rsidP="001C4806">
            <w:pPr>
              <w:pStyle w:val="ListParagraph"/>
              <w:numPr>
                <w:ilvl w:val="0"/>
                <w:numId w:val="9"/>
              </w:numPr>
            </w:pPr>
            <w:r>
              <w:t>Alton Trucking &amp; Warehouse Logistics Services</w:t>
            </w:r>
          </w:p>
          <w:p w14:paraId="4C05F8DA" w14:textId="5F476EA5" w:rsidR="001C4806" w:rsidRDefault="001C4806" w:rsidP="00FC1F62">
            <w:pPr>
              <w:pStyle w:val="ListParagraph"/>
            </w:pPr>
          </w:p>
        </w:tc>
        <w:tc>
          <w:tcPr>
            <w:tcW w:w="2107" w:type="dxa"/>
          </w:tcPr>
          <w:p w14:paraId="4A660037" w14:textId="4EAB1360" w:rsidR="00001C84" w:rsidRDefault="00001C84" w:rsidP="00C905EC">
            <w:r>
              <w:t>Utility Connectivity, especially electrical capacity</w:t>
            </w:r>
            <w:r w:rsidR="00673BC1">
              <w:t>,</w:t>
            </w:r>
            <w:r w:rsidR="00CA4D49">
              <w:t xml:space="preserve"> is needed for current business expansion efforts </w:t>
            </w:r>
          </w:p>
        </w:tc>
        <w:tc>
          <w:tcPr>
            <w:tcW w:w="2532" w:type="dxa"/>
          </w:tcPr>
          <w:p w14:paraId="16B3F988" w14:textId="27C84E06" w:rsidR="00001C84" w:rsidRDefault="00001C84" w:rsidP="00C905EC">
            <w:r>
              <w:t>Business support and expansion</w:t>
            </w:r>
          </w:p>
          <w:p w14:paraId="1C28A714" w14:textId="3CB902BD" w:rsidR="00001C84" w:rsidRDefault="007F0C6A" w:rsidP="00C905EC">
            <w:proofErr w:type="gramStart"/>
            <w:r>
              <w:t>a</w:t>
            </w:r>
            <w:r w:rsidR="00001C84">
              <w:t xml:space="preserve"> lack</w:t>
            </w:r>
            <w:proofErr w:type="gramEnd"/>
            <w:r w:rsidR="00001C84">
              <w:t xml:space="preserve"> of utility infrastructure</w:t>
            </w:r>
            <w:r w:rsidR="00F81E59">
              <w:t xml:space="preserve"> has been challenged</w:t>
            </w:r>
            <w:r w:rsidR="00407D37">
              <w:t>,</w:t>
            </w:r>
            <w:r w:rsidR="00001C84">
              <w:t xml:space="preserve"> especially </w:t>
            </w:r>
            <w:r w:rsidR="00F81E59">
              <w:t>the </w:t>
            </w:r>
            <w:r w:rsidR="00001C84">
              <w:t xml:space="preserve">electrical capacity </w:t>
            </w:r>
            <w:r w:rsidR="00673BC1">
              <w:t>required</w:t>
            </w:r>
            <w:r w:rsidR="00001C84">
              <w:t xml:space="preserve"> for </w:t>
            </w:r>
            <w:r w:rsidR="00F81E59">
              <w:t>the </w:t>
            </w:r>
            <w:r w:rsidR="00001C84">
              <w:t>continued expansion of existing companies</w:t>
            </w:r>
            <w:r>
              <w:t xml:space="preserve">. </w:t>
            </w:r>
            <w:r w:rsidR="00673BC1">
              <w:t>This has caused some</w:t>
            </w:r>
            <w:r w:rsidR="00FC1F62">
              <w:t xml:space="preserve"> projects to </w:t>
            </w:r>
            <w:proofErr w:type="gramStart"/>
            <w:r w:rsidR="00FC1F62">
              <w:t xml:space="preserve">be located </w:t>
            </w:r>
            <w:r w:rsidR="00673BC1">
              <w:t>in</w:t>
            </w:r>
            <w:proofErr w:type="gramEnd"/>
            <w:r w:rsidR="00673BC1">
              <w:t xml:space="preserve"> other company facilities,</w:t>
            </w:r>
            <w:r w:rsidR="00FC1F62">
              <w:t xml:space="preserve"> not Coles County. Therefore, it is a key regional priority to exercise every opportunity to encourage</w:t>
            </w:r>
            <w:r w:rsidR="007C48AE">
              <w:t>/plan for increased</w:t>
            </w:r>
            <w:r w:rsidR="00FC1F62">
              <w:t xml:space="preserve"> </w:t>
            </w:r>
            <w:r w:rsidR="00407D37">
              <w:t xml:space="preserve">infrastructure capacity </w:t>
            </w:r>
            <w:r w:rsidR="00FC1F62">
              <w:t xml:space="preserve">and upgrades to serve </w:t>
            </w:r>
            <w:r w:rsidR="00673BC1">
              <w:t>existing businesses' current and future expansion needs</w:t>
            </w:r>
            <w:r w:rsidR="00FC1F62">
              <w:t xml:space="preserve">. </w:t>
            </w:r>
          </w:p>
        </w:tc>
        <w:tc>
          <w:tcPr>
            <w:tcW w:w="2269" w:type="dxa"/>
          </w:tcPr>
          <w:p w14:paraId="21CD30DB" w14:textId="3B0EAA40" w:rsidR="00001C84" w:rsidRDefault="00FC1F62" w:rsidP="00C905EC">
            <w:r>
              <w:t xml:space="preserve">Continue to support business expansion needs for increased </w:t>
            </w:r>
            <w:r w:rsidR="00724D84">
              <w:t xml:space="preserve">infrastructure </w:t>
            </w:r>
            <w:r>
              <w:t>capacity, work with the firms on workforce recruitment and incumbent worker upskilling training needs, address the need for affordable worker</w:t>
            </w:r>
            <w:r w:rsidR="007C48AE">
              <w:t>/</w:t>
            </w:r>
            <w:r w:rsidR="00C206C7">
              <w:t>leadership housing</w:t>
            </w:r>
            <w:r>
              <w:t xml:space="preserve"> </w:t>
            </w:r>
            <w:r w:rsidR="00724D84">
              <w:t xml:space="preserve">at all </w:t>
            </w:r>
            <w:r w:rsidR="007C48AE">
              <w:t>levels</w:t>
            </w:r>
            <w:r w:rsidR="00F81E59">
              <w:t>,</w:t>
            </w:r>
            <w:r w:rsidR="007C48AE">
              <w:t xml:space="preserve"> </w:t>
            </w:r>
            <w:r>
              <w:t xml:space="preserve">and </w:t>
            </w:r>
            <w:r w:rsidR="00724D84">
              <w:t xml:space="preserve">address </w:t>
            </w:r>
            <w:r>
              <w:t xml:space="preserve">shift childcare needs to enable production capabilities during all shift operations.  </w:t>
            </w:r>
          </w:p>
          <w:p w14:paraId="14449BE8" w14:textId="77777777" w:rsidR="00724D84" w:rsidRDefault="00724D84" w:rsidP="00C905EC"/>
          <w:p w14:paraId="4035E5EB" w14:textId="77777777" w:rsidR="00724D84" w:rsidRDefault="00724D84" w:rsidP="00C905EC"/>
          <w:p w14:paraId="2EE2D2BD" w14:textId="77777777" w:rsidR="00724D84" w:rsidRDefault="00724D84" w:rsidP="00C905EC"/>
          <w:p w14:paraId="0462905B" w14:textId="77777777" w:rsidR="00724D84" w:rsidRDefault="00724D84" w:rsidP="00C905EC"/>
          <w:p w14:paraId="0040FD6E" w14:textId="77777777" w:rsidR="00724D84" w:rsidRDefault="00724D84" w:rsidP="00C905EC"/>
          <w:p w14:paraId="5E9E629C" w14:textId="31932506" w:rsidR="00724D84" w:rsidRDefault="00724D84" w:rsidP="00C905EC"/>
        </w:tc>
      </w:tr>
      <w:tr w:rsidR="00724D84" w14:paraId="1DC03588" w14:textId="77777777" w:rsidTr="00001C84">
        <w:tc>
          <w:tcPr>
            <w:tcW w:w="2442" w:type="dxa"/>
          </w:tcPr>
          <w:p w14:paraId="043643BE" w14:textId="34EE4EFF" w:rsidR="007507FF" w:rsidRPr="00B7140B" w:rsidRDefault="007507FF" w:rsidP="00C905EC">
            <w:pPr>
              <w:rPr>
                <w:b/>
                <w:bCs/>
              </w:rPr>
            </w:pPr>
            <w:r w:rsidRPr="00B7140B">
              <w:rPr>
                <w:b/>
                <w:bCs/>
              </w:rPr>
              <w:lastRenderedPageBreak/>
              <w:t xml:space="preserve">Business Attraction </w:t>
            </w:r>
          </w:p>
          <w:p w14:paraId="7807FA3E" w14:textId="6059F8B2" w:rsidR="00001C84" w:rsidRDefault="00001C84" w:rsidP="00C905EC">
            <w:r>
              <w:t>Mattoon Enterprise Park</w:t>
            </w:r>
            <w:r w:rsidR="00CA4D49">
              <w:t xml:space="preserve"> </w:t>
            </w:r>
            <w:r w:rsidR="00724D84">
              <w:t xml:space="preserve">&amp; New </w:t>
            </w:r>
            <w:r w:rsidR="00CA4D49">
              <w:t>Business</w:t>
            </w:r>
            <w:r w:rsidR="00724D84">
              <w:t xml:space="preserve"> Attraction</w:t>
            </w:r>
            <w:r w:rsidR="00CA4D49">
              <w:t xml:space="preserve"> </w:t>
            </w:r>
            <w:r w:rsidR="00724D84">
              <w:t xml:space="preserve">at </w:t>
            </w:r>
            <w:r w:rsidR="005D09AB">
              <w:t xml:space="preserve">1000 N </w:t>
            </w:r>
            <w:r w:rsidR="00C013D5">
              <w:t>Location</w:t>
            </w:r>
            <w:r w:rsidR="00CA4D49">
              <w:t xml:space="preserve"> </w:t>
            </w:r>
          </w:p>
        </w:tc>
        <w:tc>
          <w:tcPr>
            <w:tcW w:w="2107" w:type="dxa"/>
          </w:tcPr>
          <w:p w14:paraId="22D37B67" w14:textId="2E7E2891" w:rsidR="00001C84" w:rsidRDefault="00F81E59" w:rsidP="00C905EC">
            <w:r>
              <w:t>The l</w:t>
            </w:r>
            <w:r w:rsidR="00CA4D49">
              <w:t>ack of electrical capacity at 1000N restricts</w:t>
            </w:r>
            <w:r w:rsidR="007F0C6A">
              <w:t xml:space="preserve"> the</w:t>
            </w:r>
            <w:r w:rsidR="00CA4D49">
              <w:t xml:space="preserve"> ability to attract new companies</w:t>
            </w:r>
            <w:r w:rsidR="004F7E9A">
              <w:t xml:space="preserve">. </w:t>
            </w:r>
          </w:p>
        </w:tc>
        <w:tc>
          <w:tcPr>
            <w:tcW w:w="2532" w:type="dxa"/>
          </w:tcPr>
          <w:p w14:paraId="0E0EA2BC" w14:textId="54F7965E" w:rsidR="00001C84" w:rsidRDefault="004F7E9A" w:rsidP="00C905EC">
            <w:r>
              <w:t>The City of Mattoon, Ameren</w:t>
            </w:r>
            <w:r w:rsidR="00673BC1">
              <w:t>,</w:t>
            </w:r>
            <w:r>
              <w:t xml:space="preserve"> IL, Agracel, and Coles Together </w:t>
            </w:r>
            <w:r w:rsidR="001B4461">
              <w:t xml:space="preserve">have </w:t>
            </w:r>
            <w:r w:rsidR="009076E3">
              <w:t>partner</w:t>
            </w:r>
            <w:r w:rsidR="001B4461">
              <w:t>ed</w:t>
            </w:r>
            <w:r w:rsidR="009076E3">
              <w:t xml:space="preserve"> to apply for the </w:t>
            </w:r>
            <w:r>
              <w:t xml:space="preserve">DCEO Site Readiness Grant for up to $3M in infrastructure funding to address the electrical capacity needs at this site due on Oct 21, 2024. If this grant is awarded to this project, </w:t>
            </w:r>
            <w:r w:rsidR="001B4461">
              <w:t xml:space="preserve">this funding could </w:t>
            </w:r>
            <w:r>
              <w:t xml:space="preserve">enable electrical improvements </w:t>
            </w:r>
            <w:r w:rsidR="001B4461">
              <w:t>at</w:t>
            </w:r>
            <w:r>
              <w:t xml:space="preserve"> this location.  </w:t>
            </w:r>
          </w:p>
          <w:p w14:paraId="40C440A0" w14:textId="77777777" w:rsidR="004F7E9A" w:rsidRDefault="004F7E9A" w:rsidP="00C905EC"/>
          <w:p w14:paraId="651816BB" w14:textId="7402BD5D" w:rsidR="004F7E9A" w:rsidRDefault="004F7E9A" w:rsidP="00C905EC"/>
        </w:tc>
        <w:tc>
          <w:tcPr>
            <w:tcW w:w="2269" w:type="dxa"/>
          </w:tcPr>
          <w:p w14:paraId="682CE7A9" w14:textId="63DFE38B" w:rsidR="00001C84" w:rsidRPr="00B42EDB" w:rsidRDefault="004F7E9A" w:rsidP="00C905EC">
            <w:pPr>
              <w:rPr>
                <w:color w:val="FF0000"/>
              </w:rPr>
            </w:pPr>
            <w:r w:rsidRPr="00A05F9A">
              <w:t>The information gained from the DCEO Grant process will be used to apply for other grant/funding opportunities with EDA, Rural Development, DCEO future infrastructure grants, and other options</w:t>
            </w:r>
            <w:r w:rsidR="007C48AE" w:rsidRPr="00A05F9A">
              <w:t xml:space="preserve"> to continue </w:t>
            </w:r>
            <w:r w:rsidR="00673BC1">
              <w:t>enhancing</w:t>
            </w:r>
            <w:r w:rsidR="007C48AE" w:rsidRPr="00A05F9A">
              <w:t xml:space="preserve"> new business attraction efforts</w:t>
            </w:r>
            <w:r w:rsidR="00A05F9A">
              <w:t xml:space="preserve"> at this location. </w:t>
            </w:r>
          </w:p>
        </w:tc>
      </w:tr>
    </w:tbl>
    <w:p w14:paraId="30A1145E" w14:textId="77777777" w:rsidR="00435FE4" w:rsidRDefault="00435FE4" w:rsidP="00435FE4"/>
    <w:p w14:paraId="1219F814" w14:textId="72271ED5" w:rsidR="00814560" w:rsidRPr="00286A50" w:rsidRDefault="00814560" w:rsidP="00814560">
      <w:pPr>
        <w:pStyle w:val="ListParagraph"/>
        <w:numPr>
          <w:ilvl w:val="0"/>
          <w:numId w:val="1"/>
        </w:numPr>
        <w:rPr>
          <w:b/>
          <w:bCs/>
        </w:rPr>
      </w:pPr>
      <w:r w:rsidRPr="00286A50">
        <w:rPr>
          <w:b/>
          <w:bCs/>
        </w:rPr>
        <w:t>Charleston Business</w:t>
      </w:r>
      <w:r w:rsidR="00286A50">
        <w:rPr>
          <w:b/>
          <w:bCs/>
        </w:rPr>
        <w:t>/Industrial</w:t>
      </w:r>
      <w:r w:rsidRPr="00286A50">
        <w:rPr>
          <w:b/>
          <w:bCs/>
        </w:rPr>
        <w:t xml:space="preserve"> </w:t>
      </w:r>
      <w:r w:rsidR="001C4806">
        <w:rPr>
          <w:b/>
          <w:bCs/>
        </w:rPr>
        <w:t>Area</w:t>
      </w:r>
      <w:r w:rsidR="00592852">
        <w:rPr>
          <w:b/>
          <w:bCs/>
        </w:rPr>
        <w:t xml:space="preserve"> and Eastern Illinois Railroad </w:t>
      </w:r>
      <w:r w:rsidR="001C4806">
        <w:rPr>
          <w:b/>
          <w:bCs/>
        </w:rPr>
        <w:t xml:space="preserve"> </w:t>
      </w:r>
    </w:p>
    <w:tbl>
      <w:tblPr>
        <w:tblStyle w:val="TableGrid"/>
        <w:tblW w:w="0" w:type="auto"/>
        <w:tblLook w:val="04A0" w:firstRow="1" w:lastRow="0" w:firstColumn="1" w:lastColumn="0" w:noHBand="0" w:noVBand="1"/>
      </w:tblPr>
      <w:tblGrid>
        <w:gridCol w:w="2618"/>
        <w:gridCol w:w="2244"/>
        <w:gridCol w:w="2244"/>
        <w:gridCol w:w="2244"/>
      </w:tblGrid>
      <w:tr w:rsidR="009C0D34" w14:paraId="748F469E" w14:textId="77777777" w:rsidTr="009C0D34">
        <w:tc>
          <w:tcPr>
            <w:tcW w:w="2618" w:type="dxa"/>
          </w:tcPr>
          <w:p w14:paraId="094ED888" w14:textId="766F70B6" w:rsidR="009C0D34" w:rsidRPr="00AD4756" w:rsidRDefault="00AD4756" w:rsidP="0010040D">
            <w:pPr>
              <w:rPr>
                <w:b/>
                <w:bCs/>
              </w:rPr>
            </w:pPr>
            <w:r w:rsidRPr="00AD4756">
              <w:rPr>
                <w:b/>
                <w:bCs/>
              </w:rPr>
              <w:t xml:space="preserve">Project Status </w:t>
            </w:r>
          </w:p>
        </w:tc>
        <w:tc>
          <w:tcPr>
            <w:tcW w:w="2244" w:type="dxa"/>
          </w:tcPr>
          <w:p w14:paraId="390FC275" w14:textId="1DD043E1" w:rsidR="009C0D34" w:rsidRPr="00AD4756" w:rsidRDefault="009C0D34" w:rsidP="0010040D">
            <w:pPr>
              <w:rPr>
                <w:b/>
                <w:bCs/>
              </w:rPr>
            </w:pPr>
            <w:r w:rsidRPr="00AD4756">
              <w:rPr>
                <w:b/>
                <w:bCs/>
              </w:rPr>
              <w:t xml:space="preserve">Needs Assessment </w:t>
            </w:r>
          </w:p>
        </w:tc>
        <w:tc>
          <w:tcPr>
            <w:tcW w:w="2244" w:type="dxa"/>
          </w:tcPr>
          <w:p w14:paraId="30D594E7" w14:textId="1E09EB3E" w:rsidR="009C0D34" w:rsidRPr="00AD4756" w:rsidRDefault="009C0D34" w:rsidP="0010040D">
            <w:pPr>
              <w:rPr>
                <w:b/>
                <w:bCs/>
              </w:rPr>
            </w:pPr>
            <w:r w:rsidRPr="00AD4756">
              <w:rPr>
                <w:b/>
                <w:bCs/>
              </w:rPr>
              <w:t>1-3 years</w:t>
            </w:r>
          </w:p>
        </w:tc>
        <w:tc>
          <w:tcPr>
            <w:tcW w:w="2244" w:type="dxa"/>
          </w:tcPr>
          <w:p w14:paraId="0CBE1DF0" w14:textId="2FA37BA8" w:rsidR="009C0D34" w:rsidRPr="00AD4756" w:rsidRDefault="009C0D34" w:rsidP="0010040D">
            <w:pPr>
              <w:rPr>
                <w:b/>
                <w:bCs/>
              </w:rPr>
            </w:pPr>
            <w:r w:rsidRPr="00AD4756">
              <w:rPr>
                <w:b/>
                <w:bCs/>
              </w:rPr>
              <w:t>4-5 years</w:t>
            </w:r>
          </w:p>
        </w:tc>
      </w:tr>
      <w:tr w:rsidR="009C0D34" w14:paraId="1C8224E3" w14:textId="77777777" w:rsidTr="009C0D34">
        <w:tc>
          <w:tcPr>
            <w:tcW w:w="2618" w:type="dxa"/>
          </w:tcPr>
          <w:p w14:paraId="652F419E" w14:textId="77777777" w:rsidR="009C0D34" w:rsidRPr="004023A2" w:rsidRDefault="009C0D34" w:rsidP="0010040D">
            <w:pPr>
              <w:rPr>
                <w:b/>
                <w:bCs/>
              </w:rPr>
            </w:pPr>
            <w:r w:rsidRPr="004023A2">
              <w:rPr>
                <w:b/>
                <w:bCs/>
              </w:rPr>
              <w:t>Existing Businesses</w:t>
            </w:r>
          </w:p>
          <w:p w14:paraId="1B116B1F" w14:textId="77777777" w:rsidR="001C4806" w:rsidRDefault="001C4806" w:rsidP="00D90249">
            <w:pPr>
              <w:pStyle w:val="ListParagraph"/>
              <w:numPr>
                <w:ilvl w:val="0"/>
                <w:numId w:val="10"/>
              </w:numPr>
            </w:pPr>
            <w:r>
              <w:t>Vesuvius</w:t>
            </w:r>
          </w:p>
          <w:p w14:paraId="06BFB5C6" w14:textId="77777777" w:rsidR="001C4806" w:rsidRDefault="001C4806" w:rsidP="00D90249">
            <w:pPr>
              <w:pStyle w:val="ListParagraph"/>
              <w:numPr>
                <w:ilvl w:val="0"/>
                <w:numId w:val="10"/>
              </w:numPr>
            </w:pPr>
            <w:r>
              <w:t>Hi-Cone</w:t>
            </w:r>
          </w:p>
          <w:p w14:paraId="5BDF3DA0" w14:textId="6F5BCC1D" w:rsidR="001C4806" w:rsidRDefault="001C4806" w:rsidP="00D90249">
            <w:pPr>
              <w:pStyle w:val="ListParagraph"/>
              <w:numPr>
                <w:ilvl w:val="0"/>
                <w:numId w:val="10"/>
              </w:numPr>
            </w:pPr>
            <w:r>
              <w:t xml:space="preserve">Rural King </w:t>
            </w:r>
            <w:r w:rsidR="00D90249">
              <w:t>Distribution</w:t>
            </w:r>
            <w:r>
              <w:t xml:space="preserve"> Center</w:t>
            </w:r>
          </w:p>
          <w:p w14:paraId="655E8D45" w14:textId="77777777" w:rsidR="001C4806" w:rsidRDefault="001C4806" w:rsidP="00D90249">
            <w:pPr>
              <w:pStyle w:val="ListParagraph"/>
              <w:numPr>
                <w:ilvl w:val="0"/>
                <w:numId w:val="10"/>
              </w:numPr>
            </w:pPr>
            <w:r>
              <w:t>OX Paper Board</w:t>
            </w:r>
          </w:p>
          <w:p w14:paraId="01A99AC7" w14:textId="77777777" w:rsidR="001C4806" w:rsidRDefault="00D90249" w:rsidP="00D90249">
            <w:pPr>
              <w:pStyle w:val="ListParagraph"/>
              <w:numPr>
                <w:ilvl w:val="0"/>
                <w:numId w:val="10"/>
              </w:numPr>
            </w:pPr>
            <w:r>
              <w:t>Dietzgen</w:t>
            </w:r>
          </w:p>
          <w:p w14:paraId="6A56C1CF" w14:textId="77777777" w:rsidR="00D90249" w:rsidRDefault="00D90249" w:rsidP="00D90249">
            <w:pPr>
              <w:pStyle w:val="ListParagraph"/>
              <w:numPr>
                <w:ilvl w:val="0"/>
                <w:numId w:val="10"/>
              </w:numPr>
            </w:pPr>
            <w:r>
              <w:t>NAC/Curry Construction Boring</w:t>
            </w:r>
          </w:p>
          <w:p w14:paraId="1FB62FB9" w14:textId="1CFAD980" w:rsidR="00D90249" w:rsidRDefault="00D90249" w:rsidP="00D90249">
            <w:pPr>
              <w:pStyle w:val="ListParagraph"/>
              <w:numPr>
                <w:ilvl w:val="0"/>
                <w:numId w:val="10"/>
              </w:numPr>
            </w:pPr>
            <w:r>
              <w:t>Ne-Co Asphalt</w:t>
            </w:r>
          </w:p>
          <w:p w14:paraId="0C563AFC" w14:textId="52B1E27A" w:rsidR="00D90249" w:rsidRDefault="00FD63C2" w:rsidP="00D90249">
            <w:pPr>
              <w:pStyle w:val="ListParagraph"/>
              <w:numPr>
                <w:ilvl w:val="0"/>
                <w:numId w:val="10"/>
              </w:numPr>
            </w:pPr>
            <w:r>
              <w:t>Lester Buildings</w:t>
            </w:r>
          </w:p>
          <w:p w14:paraId="776AFA9A" w14:textId="78E042EB" w:rsidR="00FD63C2" w:rsidRDefault="00FD63C2" w:rsidP="00D90249">
            <w:pPr>
              <w:pStyle w:val="ListParagraph"/>
              <w:numPr>
                <w:ilvl w:val="0"/>
                <w:numId w:val="10"/>
              </w:numPr>
            </w:pPr>
            <w:r>
              <w:t xml:space="preserve">Olmsted Brothers Insulation </w:t>
            </w:r>
          </w:p>
          <w:p w14:paraId="5803C427" w14:textId="0F6CD4FA" w:rsidR="00FD63C2" w:rsidRDefault="00FD63C2" w:rsidP="00D90249">
            <w:pPr>
              <w:pStyle w:val="ListParagraph"/>
              <w:numPr>
                <w:ilvl w:val="0"/>
                <w:numId w:val="10"/>
              </w:numPr>
            </w:pPr>
            <w:r>
              <w:t>Cobbie’s Welding</w:t>
            </w:r>
          </w:p>
          <w:p w14:paraId="0F672C94" w14:textId="54956CCE" w:rsidR="00FD63C2" w:rsidRDefault="00FD63C2" w:rsidP="00D90249">
            <w:pPr>
              <w:pStyle w:val="ListParagraph"/>
              <w:numPr>
                <w:ilvl w:val="0"/>
                <w:numId w:val="10"/>
              </w:numPr>
            </w:pPr>
            <w:r>
              <w:t xml:space="preserve">Excel </w:t>
            </w:r>
            <w:proofErr w:type="spellStart"/>
            <w:r>
              <w:t>Ecoclean</w:t>
            </w:r>
            <w:proofErr w:type="spellEnd"/>
          </w:p>
          <w:p w14:paraId="48FB64BA" w14:textId="1B125848" w:rsidR="00FD63C2" w:rsidRDefault="00FD63C2" w:rsidP="00D90249">
            <w:pPr>
              <w:pStyle w:val="ListParagraph"/>
              <w:numPr>
                <w:ilvl w:val="0"/>
                <w:numId w:val="10"/>
              </w:numPr>
            </w:pPr>
            <w:r>
              <w:t>County Office Products</w:t>
            </w:r>
          </w:p>
          <w:p w14:paraId="6555459B" w14:textId="5B1DEA32" w:rsidR="00FD63C2" w:rsidRDefault="00FD63C2" w:rsidP="00D90249">
            <w:pPr>
              <w:pStyle w:val="ListParagraph"/>
              <w:numPr>
                <w:ilvl w:val="0"/>
                <w:numId w:val="10"/>
              </w:numPr>
            </w:pPr>
            <w:r>
              <w:t>Kirchner Building Center</w:t>
            </w:r>
          </w:p>
          <w:p w14:paraId="2E383918" w14:textId="649D45A2" w:rsidR="00FD63C2" w:rsidRDefault="00FD63C2" w:rsidP="00D90249">
            <w:pPr>
              <w:pStyle w:val="ListParagraph"/>
              <w:numPr>
                <w:ilvl w:val="0"/>
                <w:numId w:val="10"/>
              </w:numPr>
            </w:pPr>
            <w:r>
              <w:t>Charleston Farrier</w:t>
            </w:r>
          </w:p>
          <w:p w14:paraId="26C43027" w14:textId="061002FF" w:rsidR="00FD63C2" w:rsidRDefault="00FD63C2" w:rsidP="00D90249">
            <w:pPr>
              <w:pStyle w:val="ListParagraph"/>
              <w:numPr>
                <w:ilvl w:val="0"/>
                <w:numId w:val="10"/>
              </w:numPr>
            </w:pPr>
            <w:r>
              <w:lastRenderedPageBreak/>
              <w:t>Thomson Collusion Parts Distribution</w:t>
            </w:r>
          </w:p>
          <w:p w14:paraId="1DB0DA33" w14:textId="2A508098" w:rsidR="00FD63C2" w:rsidRDefault="00FD63C2" w:rsidP="00D90249">
            <w:pPr>
              <w:pStyle w:val="ListParagraph"/>
              <w:numPr>
                <w:ilvl w:val="0"/>
                <w:numId w:val="10"/>
              </w:numPr>
            </w:pPr>
            <w:r>
              <w:t xml:space="preserve">Safety Storage Container Manufacturing </w:t>
            </w:r>
          </w:p>
          <w:p w14:paraId="6796E9D3" w14:textId="1EFE92BE" w:rsidR="00FD63C2" w:rsidRDefault="00FD63C2" w:rsidP="00D90249">
            <w:pPr>
              <w:pStyle w:val="ListParagraph"/>
              <w:numPr>
                <w:ilvl w:val="0"/>
                <w:numId w:val="10"/>
              </w:numPr>
            </w:pPr>
            <w:r>
              <w:t>Adams Memorials</w:t>
            </w:r>
          </w:p>
          <w:p w14:paraId="4F105297" w14:textId="0AFAD5FD" w:rsidR="00FD63C2" w:rsidRDefault="00FD63C2" w:rsidP="00D90249">
            <w:pPr>
              <w:pStyle w:val="ListParagraph"/>
              <w:numPr>
                <w:ilvl w:val="0"/>
                <w:numId w:val="10"/>
              </w:numPr>
            </w:pPr>
            <w:r>
              <w:t>Gordon Roofing</w:t>
            </w:r>
          </w:p>
          <w:p w14:paraId="398327B0" w14:textId="28B33A98" w:rsidR="00FD63C2" w:rsidRDefault="00FD63C2" w:rsidP="00D90249">
            <w:pPr>
              <w:pStyle w:val="ListParagraph"/>
              <w:numPr>
                <w:ilvl w:val="0"/>
                <w:numId w:val="10"/>
              </w:numPr>
            </w:pPr>
            <w:r>
              <w:t>J. J. Collins Printing</w:t>
            </w:r>
          </w:p>
          <w:p w14:paraId="48B9CE70" w14:textId="24F416F2" w:rsidR="00FD63C2" w:rsidRDefault="00FD63C2" w:rsidP="00D90249">
            <w:pPr>
              <w:pStyle w:val="ListParagraph"/>
              <w:numPr>
                <w:ilvl w:val="0"/>
                <w:numId w:val="10"/>
              </w:numPr>
            </w:pPr>
            <w:r>
              <w:t>ProTran Welding, Fabrication, Tank &amp; Truck Repair</w:t>
            </w:r>
          </w:p>
          <w:p w14:paraId="627E4E7B" w14:textId="699CDE4D" w:rsidR="00FD63C2" w:rsidRDefault="00FD63C2" w:rsidP="00D90249">
            <w:pPr>
              <w:pStyle w:val="ListParagraph"/>
              <w:numPr>
                <w:ilvl w:val="0"/>
                <w:numId w:val="10"/>
              </w:numPr>
            </w:pPr>
            <w:proofErr w:type="spellStart"/>
            <w:r>
              <w:t>Rexdon</w:t>
            </w:r>
            <w:proofErr w:type="spellEnd"/>
          </w:p>
          <w:p w14:paraId="45881C8C" w14:textId="716444CA" w:rsidR="006E1AFC" w:rsidRDefault="006E1AFC" w:rsidP="006E1AFC">
            <w:pPr>
              <w:pStyle w:val="ListParagraph"/>
              <w:numPr>
                <w:ilvl w:val="0"/>
                <w:numId w:val="11"/>
              </w:numPr>
            </w:pPr>
            <w:r>
              <w:t xml:space="preserve">Gavina Graphics </w:t>
            </w:r>
          </w:p>
          <w:p w14:paraId="379511B6" w14:textId="11BC008D" w:rsidR="00D90249" w:rsidRDefault="00D90249" w:rsidP="0010040D"/>
        </w:tc>
        <w:tc>
          <w:tcPr>
            <w:tcW w:w="2244" w:type="dxa"/>
          </w:tcPr>
          <w:p w14:paraId="24B3745E" w14:textId="4495F868" w:rsidR="009C0D34" w:rsidRDefault="006E1AFC" w:rsidP="0010040D">
            <w:r>
              <w:lastRenderedPageBreak/>
              <w:t xml:space="preserve">Coles Together will establish a continuous check-in cycle with </w:t>
            </w:r>
            <w:r w:rsidR="00D20205">
              <w:t xml:space="preserve">existing </w:t>
            </w:r>
            <w:r>
              <w:t>business owners to understand their business needs, such as workforce recruitment, business continuation or expansion</w:t>
            </w:r>
            <w:r w:rsidR="00D20205">
              <w:t xml:space="preserve"> </w:t>
            </w:r>
            <w:r w:rsidR="00A05F9A">
              <w:t>needs/opportunities</w:t>
            </w:r>
            <w:r>
              <w:t xml:space="preserve">, and/or any other needs </w:t>
            </w:r>
            <w:r w:rsidR="00D20205">
              <w:t xml:space="preserve">for the firms to be </w:t>
            </w:r>
            <w:r>
              <w:t>successful</w:t>
            </w:r>
            <w:r w:rsidR="00D20205">
              <w:t xml:space="preserve"> and thrive</w:t>
            </w:r>
            <w:r>
              <w:t xml:space="preserve">. </w:t>
            </w:r>
          </w:p>
        </w:tc>
        <w:tc>
          <w:tcPr>
            <w:tcW w:w="2244" w:type="dxa"/>
          </w:tcPr>
          <w:p w14:paraId="6CD545C3" w14:textId="05C61AB1" w:rsidR="009C0D34" w:rsidRDefault="000E3314" w:rsidP="0010040D">
            <w:r>
              <w:t>This will be completed by electronic surveys, in-person meetings/site visits, and regular meetings for the plant managers to discuss concerns, ideas, and needs</w:t>
            </w:r>
            <w:r w:rsidR="00673BC1">
              <w:t>,</w:t>
            </w:r>
            <w:r>
              <w:t xml:space="preserve"> specifically</w:t>
            </w:r>
            <w:r w:rsidR="00D20205">
              <w:t xml:space="preserve"> as a group</w:t>
            </w:r>
            <w:r>
              <w:t>. This information will be collected and evaluated for key areas of concern that can be addressed and other areas of need.</w:t>
            </w:r>
            <w:r w:rsidR="009076E3">
              <w:t xml:space="preserve"> Information gained through this process will be used to prioritize areas to be addressed, timelines for improvements,</w:t>
            </w:r>
            <w:r w:rsidR="00D20205">
              <w:t xml:space="preserve"> </w:t>
            </w:r>
            <w:r w:rsidR="00D20205">
              <w:lastRenderedPageBreak/>
              <w:t xml:space="preserve">legislative </w:t>
            </w:r>
            <w:r w:rsidR="00F81E59">
              <w:t>outreach, etc.</w:t>
            </w:r>
            <w:r w:rsidR="009076E3">
              <w:t xml:space="preserve"> </w:t>
            </w:r>
          </w:p>
        </w:tc>
        <w:tc>
          <w:tcPr>
            <w:tcW w:w="2244" w:type="dxa"/>
          </w:tcPr>
          <w:p w14:paraId="1101D6A6" w14:textId="29796C8E" w:rsidR="00C206C7" w:rsidRDefault="009076E3" w:rsidP="0010040D">
            <w:r>
              <w:lastRenderedPageBreak/>
              <w:t>Coles Together will continue to work with these businesses</w:t>
            </w:r>
            <w:r w:rsidR="00673BC1">
              <w:t xml:space="preserve"> to gather business intelligence information</w:t>
            </w:r>
            <w:r>
              <w:t xml:space="preserve"> and additional methods of solving challenges</w:t>
            </w:r>
            <w:r w:rsidR="00A05F9A">
              <w:t xml:space="preserve"> and seizing opportunities</w:t>
            </w:r>
            <w:r>
              <w:t xml:space="preserve">. </w:t>
            </w:r>
          </w:p>
          <w:p w14:paraId="6C42E99E" w14:textId="77777777" w:rsidR="00C206C7" w:rsidRDefault="00C206C7" w:rsidP="0010040D"/>
          <w:p w14:paraId="4CE23117" w14:textId="24135B6D" w:rsidR="009C0D34" w:rsidRDefault="009076E3" w:rsidP="0010040D">
            <w:r>
              <w:t xml:space="preserve">Coles Together will continue to market </w:t>
            </w:r>
            <w:r w:rsidR="00673BC1">
              <w:t xml:space="preserve">Coles County's robust business activities </w:t>
            </w:r>
            <w:r>
              <w:t xml:space="preserve">for expansion, retention, and new business attraction efforts. </w:t>
            </w:r>
          </w:p>
        </w:tc>
      </w:tr>
      <w:tr w:rsidR="009C0D34" w14:paraId="4A1CD555" w14:textId="77777777" w:rsidTr="009C0D34">
        <w:tc>
          <w:tcPr>
            <w:tcW w:w="2618" w:type="dxa"/>
          </w:tcPr>
          <w:p w14:paraId="616D8F5A" w14:textId="63551EC1" w:rsidR="00D90249" w:rsidRPr="00B7140B" w:rsidRDefault="009C0D34" w:rsidP="00D90249">
            <w:pPr>
              <w:rPr>
                <w:b/>
                <w:bCs/>
              </w:rPr>
            </w:pPr>
            <w:r w:rsidRPr="00B7140B">
              <w:rPr>
                <w:b/>
                <w:bCs/>
              </w:rPr>
              <w:t xml:space="preserve">Business </w:t>
            </w:r>
            <w:r w:rsidR="007507FF" w:rsidRPr="00B7140B">
              <w:rPr>
                <w:b/>
                <w:bCs/>
              </w:rPr>
              <w:t xml:space="preserve">Attraction and </w:t>
            </w:r>
            <w:r w:rsidRPr="00B7140B">
              <w:rPr>
                <w:b/>
                <w:bCs/>
              </w:rPr>
              <w:t>Expansion Opportunities</w:t>
            </w:r>
            <w:r w:rsidR="00D90249" w:rsidRPr="00B7140B">
              <w:rPr>
                <w:b/>
                <w:bCs/>
              </w:rPr>
              <w:t xml:space="preserve"> </w:t>
            </w:r>
          </w:p>
          <w:p w14:paraId="72756A8A" w14:textId="0AA4701C" w:rsidR="00D90249" w:rsidRDefault="00D90249" w:rsidP="00D90249">
            <w:pPr>
              <w:pStyle w:val="ListParagraph"/>
              <w:numPr>
                <w:ilvl w:val="0"/>
                <w:numId w:val="11"/>
              </w:numPr>
            </w:pPr>
            <w:r>
              <w:t xml:space="preserve">GBD International </w:t>
            </w:r>
          </w:p>
          <w:p w14:paraId="3C9AC5B3" w14:textId="1D851C68" w:rsidR="009C0D34" w:rsidRDefault="009C0D34" w:rsidP="006E1AFC">
            <w:pPr>
              <w:ind w:left="360"/>
            </w:pPr>
          </w:p>
        </w:tc>
        <w:tc>
          <w:tcPr>
            <w:tcW w:w="2244" w:type="dxa"/>
          </w:tcPr>
          <w:p w14:paraId="6DE9FB56" w14:textId="2905EBAC" w:rsidR="009C0D34" w:rsidRDefault="00F81E59" w:rsidP="0010040D">
            <w:r>
              <w:t>GDB</w:t>
            </w:r>
            <w:r w:rsidR="006E1AFC">
              <w:t xml:space="preserve"> International </w:t>
            </w:r>
            <w:r w:rsidR="00D20205">
              <w:t xml:space="preserve">purchased the property over 4 years ago but has not </w:t>
            </w:r>
            <w:r w:rsidR="006E1AFC">
              <w:t>secured</w:t>
            </w:r>
            <w:r w:rsidR="00D20205">
              <w:t xml:space="preserve"> buildings/property</w:t>
            </w:r>
            <w:r w:rsidR="006E1AFC">
              <w:t xml:space="preserve">, cleared </w:t>
            </w:r>
            <w:r w:rsidR="00D20205">
              <w:t xml:space="preserve">vegetation </w:t>
            </w:r>
            <w:r w:rsidR="006E1AFC">
              <w:t>overgrowth, and</w:t>
            </w:r>
            <w:r w:rsidR="00D20205">
              <w:t>/or</w:t>
            </w:r>
            <w:r w:rsidR="006E1AFC">
              <w:t xml:space="preserve"> maintained</w:t>
            </w:r>
            <w:r w:rsidR="00C206C7">
              <w:t xml:space="preserve"> property or building</w:t>
            </w:r>
            <w:r w:rsidR="006E1AFC">
              <w:t xml:space="preserve"> on an ongoing basis. </w:t>
            </w:r>
            <w:r w:rsidR="00D20205">
              <w:t xml:space="preserve">When this was discussed with </w:t>
            </w:r>
            <w:r w:rsidR="006E1AFC">
              <w:t>GDB</w:t>
            </w:r>
            <w:r w:rsidR="00673BC1">
              <w:t>,</w:t>
            </w:r>
            <w:r w:rsidR="006E1AFC">
              <w:t xml:space="preserve"> </w:t>
            </w:r>
            <w:r w:rsidR="00D20205">
              <w:t xml:space="preserve">they indicated the </w:t>
            </w:r>
            <w:r w:rsidR="006E1AFC">
              <w:t>need</w:t>
            </w:r>
            <w:r w:rsidR="00D20205">
              <w:t xml:space="preserve"> for a </w:t>
            </w:r>
            <w:r w:rsidR="006E1AFC">
              <w:t>funding partner</w:t>
            </w:r>
            <w:r w:rsidR="00D20205">
              <w:t xml:space="preserve"> because they </w:t>
            </w:r>
            <w:r w:rsidR="00673BC1">
              <w:t>had</w:t>
            </w:r>
            <w:r w:rsidR="00D20205">
              <w:t xml:space="preserve"> no money to invest. Coles Together sen</w:t>
            </w:r>
            <w:r w:rsidR="007F0C6A">
              <w:t>t</w:t>
            </w:r>
            <w:r w:rsidR="00D20205">
              <w:t xml:space="preserve"> out </w:t>
            </w:r>
            <w:r w:rsidR="00C206C7">
              <w:t>GDB’s</w:t>
            </w:r>
            <w:r w:rsidR="00D20205">
              <w:t xml:space="preserve"> promotional materials to SIOR industrial brokers</w:t>
            </w:r>
            <w:r w:rsidR="004023A2">
              <w:t>. CT</w:t>
            </w:r>
            <w:r w:rsidR="00D20205">
              <w:t xml:space="preserve"> assisted two industrial brokers </w:t>
            </w:r>
            <w:r w:rsidR="00221D88">
              <w:t>in</w:t>
            </w:r>
            <w:r w:rsidR="00D20205">
              <w:t xml:space="preserve"> visit</w:t>
            </w:r>
            <w:r w:rsidR="00221D88">
              <w:t>ing</w:t>
            </w:r>
            <w:r w:rsidR="00D20205">
              <w:t xml:space="preserve"> and </w:t>
            </w:r>
            <w:r w:rsidR="006C7A0A">
              <w:t>walking around</w:t>
            </w:r>
            <w:r w:rsidR="00D20205">
              <w:t xml:space="preserve"> the site. The brokers provided their written assessment to GDB ownership to invest</w:t>
            </w:r>
            <w:r w:rsidR="006E1AFC">
              <w:t xml:space="preserve"> </w:t>
            </w:r>
            <w:r w:rsidR="009076E3">
              <w:t>and/</w:t>
            </w:r>
            <w:r w:rsidR="006E1AFC">
              <w:t xml:space="preserve">or sell the property to a new owner who can invest the proper funding to </w:t>
            </w:r>
            <w:r w:rsidR="00673BC1">
              <w:lastRenderedPageBreak/>
              <w:t>upgrade</w:t>
            </w:r>
            <w:r w:rsidR="006E1AFC">
              <w:t xml:space="preserve"> the building and property. </w:t>
            </w:r>
          </w:p>
        </w:tc>
        <w:tc>
          <w:tcPr>
            <w:tcW w:w="2244" w:type="dxa"/>
          </w:tcPr>
          <w:p w14:paraId="189F363A" w14:textId="27F9DA17" w:rsidR="009C0D34" w:rsidRDefault="006E1AFC" w:rsidP="0010040D">
            <w:r>
              <w:lastRenderedPageBreak/>
              <w:t>Work with the City of Charleston to ensure the property owner understand</w:t>
            </w:r>
            <w:r w:rsidR="007F0C6A">
              <w:t>s</w:t>
            </w:r>
            <w:r>
              <w:t xml:space="preserve"> the need to </w:t>
            </w:r>
            <w:r w:rsidR="00673BC1">
              <w:t>continuously secure, clear overgrowth, and maintain facilities</w:t>
            </w:r>
            <w:r>
              <w:t>. If this is not agreed</w:t>
            </w:r>
            <w:r w:rsidR="00673BC1">
              <w:t xml:space="preserve"> upon, further action will need to be taken to prevent the abandonment of this property and ensure it does</w:t>
            </w:r>
            <w:r w:rsidR="00375BAF">
              <w:t xml:space="preserve"> not become</w:t>
            </w:r>
            <w:r w:rsidR="009076E3">
              <w:t xml:space="preserve"> a public safety issue for the community.</w:t>
            </w:r>
            <w:r>
              <w:t xml:space="preserve"> </w:t>
            </w:r>
          </w:p>
        </w:tc>
        <w:tc>
          <w:tcPr>
            <w:tcW w:w="2244" w:type="dxa"/>
          </w:tcPr>
          <w:p w14:paraId="2EF00C83" w14:textId="7F3F1106" w:rsidR="009C0D34" w:rsidRDefault="006E1AFC" w:rsidP="0010040D">
            <w:r>
              <w:t>GDB</w:t>
            </w:r>
            <w:r w:rsidR="00375BAF">
              <w:t>’s responsibility</w:t>
            </w:r>
            <w:r w:rsidR="007F0C6A">
              <w:t xml:space="preserve"> is</w:t>
            </w:r>
            <w:r w:rsidR="00375BAF">
              <w:t xml:space="preserve"> t</w:t>
            </w:r>
            <w:r>
              <w:t xml:space="preserve">o bring the building back </w:t>
            </w:r>
            <w:r w:rsidR="007F0C6A">
              <w:t>t</w:t>
            </w:r>
            <w:r>
              <w:t xml:space="preserve">o </w:t>
            </w:r>
            <w:r w:rsidR="00375BAF">
              <w:t>functioning</w:t>
            </w:r>
            <w:r>
              <w:t xml:space="preserve"> standards </w:t>
            </w:r>
            <w:r w:rsidR="000C6504">
              <w:t>so that they can operate their recycling facility. If not, GDB will need to plan for property improvements and/or lease or sell the property to another business owner who can bring it</w:t>
            </w:r>
            <w:r>
              <w:t xml:space="preserve"> up to a </w:t>
            </w:r>
            <w:r w:rsidR="000422CD">
              <w:t>suitable standard</w:t>
            </w:r>
            <w:r>
              <w:t xml:space="preserve">. </w:t>
            </w:r>
          </w:p>
        </w:tc>
      </w:tr>
    </w:tbl>
    <w:p w14:paraId="17D8DC77" w14:textId="77777777" w:rsidR="00814560" w:rsidRDefault="00814560" w:rsidP="00814560"/>
    <w:p w14:paraId="33E4C17C" w14:textId="77777777" w:rsidR="00F23756" w:rsidRDefault="00F23756" w:rsidP="00814560"/>
    <w:p w14:paraId="2CC234DD" w14:textId="77777777" w:rsidR="007507FF" w:rsidRDefault="007507FF" w:rsidP="00814560"/>
    <w:p w14:paraId="36BBF7A5" w14:textId="77777777" w:rsidR="00375BAF" w:rsidRDefault="00375BAF" w:rsidP="00814560"/>
    <w:p w14:paraId="1103BDD1" w14:textId="77777777" w:rsidR="00375BAF" w:rsidRDefault="00375BAF" w:rsidP="00814560"/>
    <w:p w14:paraId="69AAE4DF" w14:textId="77777777" w:rsidR="00814560" w:rsidRPr="00286A50" w:rsidRDefault="00814560" w:rsidP="00814560">
      <w:pPr>
        <w:pStyle w:val="ListParagraph"/>
        <w:numPr>
          <w:ilvl w:val="0"/>
          <w:numId w:val="1"/>
        </w:numPr>
        <w:rPr>
          <w:b/>
          <w:bCs/>
        </w:rPr>
      </w:pPr>
      <w:r w:rsidRPr="00286A50">
        <w:rPr>
          <w:b/>
          <w:bCs/>
        </w:rPr>
        <w:t>Development at Coles Business Park</w:t>
      </w:r>
    </w:p>
    <w:tbl>
      <w:tblPr>
        <w:tblStyle w:val="TableGrid"/>
        <w:tblW w:w="0" w:type="auto"/>
        <w:tblLook w:val="04A0" w:firstRow="1" w:lastRow="0" w:firstColumn="1" w:lastColumn="0" w:noHBand="0" w:noVBand="1"/>
      </w:tblPr>
      <w:tblGrid>
        <w:gridCol w:w="2436"/>
        <w:gridCol w:w="2681"/>
        <w:gridCol w:w="2156"/>
        <w:gridCol w:w="2077"/>
      </w:tblGrid>
      <w:tr w:rsidR="009C0D34" w14:paraId="3B6891B4" w14:textId="77777777" w:rsidTr="00F13681">
        <w:tc>
          <w:tcPr>
            <w:tcW w:w="2436" w:type="dxa"/>
          </w:tcPr>
          <w:p w14:paraId="5C1B3FF6" w14:textId="4402C578" w:rsidR="009C0D34" w:rsidRPr="00AD4756" w:rsidRDefault="00AD4756" w:rsidP="001F7720">
            <w:pPr>
              <w:rPr>
                <w:b/>
                <w:bCs/>
              </w:rPr>
            </w:pPr>
            <w:r w:rsidRPr="00AD4756">
              <w:rPr>
                <w:b/>
                <w:bCs/>
              </w:rPr>
              <w:t xml:space="preserve">Project Status </w:t>
            </w:r>
          </w:p>
        </w:tc>
        <w:tc>
          <w:tcPr>
            <w:tcW w:w="2681" w:type="dxa"/>
          </w:tcPr>
          <w:p w14:paraId="3A6F45BB" w14:textId="60D5B76A" w:rsidR="009C0D34" w:rsidRPr="00AD4756" w:rsidRDefault="009C0D34" w:rsidP="001F7720">
            <w:pPr>
              <w:rPr>
                <w:b/>
                <w:bCs/>
              </w:rPr>
            </w:pPr>
            <w:r w:rsidRPr="00AD4756">
              <w:rPr>
                <w:b/>
                <w:bCs/>
              </w:rPr>
              <w:t>Needs Assessment</w:t>
            </w:r>
          </w:p>
        </w:tc>
        <w:tc>
          <w:tcPr>
            <w:tcW w:w="2156" w:type="dxa"/>
          </w:tcPr>
          <w:p w14:paraId="1C71B15D" w14:textId="78218EC6" w:rsidR="009C0D34" w:rsidRPr="00AD4756" w:rsidRDefault="009C0D34" w:rsidP="001F7720">
            <w:pPr>
              <w:rPr>
                <w:b/>
                <w:bCs/>
              </w:rPr>
            </w:pPr>
            <w:r w:rsidRPr="00AD4756">
              <w:rPr>
                <w:b/>
                <w:bCs/>
              </w:rPr>
              <w:t>1-3 years</w:t>
            </w:r>
          </w:p>
        </w:tc>
        <w:tc>
          <w:tcPr>
            <w:tcW w:w="2077" w:type="dxa"/>
          </w:tcPr>
          <w:p w14:paraId="50ADECF7" w14:textId="77777777" w:rsidR="009C0D34" w:rsidRPr="00AD4756" w:rsidRDefault="009C0D34" w:rsidP="001F7720">
            <w:pPr>
              <w:rPr>
                <w:b/>
                <w:bCs/>
              </w:rPr>
            </w:pPr>
            <w:r w:rsidRPr="00AD4756">
              <w:rPr>
                <w:b/>
                <w:bCs/>
              </w:rPr>
              <w:t>4-5 years</w:t>
            </w:r>
          </w:p>
        </w:tc>
      </w:tr>
      <w:tr w:rsidR="007C50D7" w14:paraId="6F43E7FD" w14:textId="77777777" w:rsidTr="00F13681">
        <w:tc>
          <w:tcPr>
            <w:tcW w:w="2436" w:type="dxa"/>
          </w:tcPr>
          <w:p w14:paraId="35AA754B" w14:textId="77777777" w:rsidR="007C50D7" w:rsidRPr="00B7140B" w:rsidRDefault="007C50D7" w:rsidP="007C50D7">
            <w:pPr>
              <w:rPr>
                <w:b/>
                <w:bCs/>
              </w:rPr>
            </w:pPr>
            <w:r w:rsidRPr="00B7140B">
              <w:rPr>
                <w:b/>
                <w:bCs/>
              </w:rPr>
              <w:t>Existing Businesses</w:t>
            </w:r>
          </w:p>
          <w:p w14:paraId="513F753D" w14:textId="77777777" w:rsidR="007C50D7" w:rsidRDefault="007C50D7" w:rsidP="007C50D7">
            <w:pPr>
              <w:pStyle w:val="ListParagraph"/>
              <w:numPr>
                <w:ilvl w:val="0"/>
                <w:numId w:val="11"/>
              </w:numPr>
            </w:pPr>
            <w:r>
              <w:t>Coca Cola</w:t>
            </w:r>
          </w:p>
          <w:p w14:paraId="3374B98D" w14:textId="77777777" w:rsidR="007C50D7" w:rsidRDefault="007C50D7" w:rsidP="007C50D7">
            <w:pPr>
              <w:pStyle w:val="ListParagraph"/>
              <w:numPr>
                <w:ilvl w:val="0"/>
                <w:numId w:val="11"/>
              </w:numPr>
            </w:pPr>
            <w:r>
              <w:t>CTF Illinois</w:t>
            </w:r>
          </w:p>
          <w:p w14:paraId="76DDA699" w14:textId="77777777" w:rsidR="007C50D7" w:rsidRDefault="007C50D7" w:rsidP="007C50D7">
            <w:pPr>
              <w:pStyle w:val="ListParagraph"/>
              <w:numPr>
                <w:ilvl w:val="0"/>
                <w:numId w:val="11"/>
              </w:numPr>
            </w:pPr>
            <w:r>
              <w:t xml:space="preserve">DaVita Dialysis </w:t>
            </w:r>
          </w:p>
          <w:p w14:paraId="75446665" w14:textId="77777777" w:rsidR="007C50D7" w:rsidRDefault="007C50D7" w:rsidP="007C50D7">
            <w:pPr>
              <w:pStyle w:val="ListParagraph"/>
              <w:numPr>
                <w:ilvl w:val="0"/>
                <w:numId w:val="11"/>
              </w:numPr>
            </w:pPr>
            <w:r>
              <w:t>Dust &amp; Sons Auto Supplies</w:t>
            </w:r>
          </w:p>
          <w:p w14:paraId="7248E3C4" w14:textId="77777777" w:rsidR="007C50D7" w:rsidRDefault="007C50D7" w:rsidP="007C50D7">
            <w:pPr>
              <w:pStyle w:val="ListParagraph"/>
              <w:numPr>
                <w:ilvl w:val="0"/>
                <w:numId w:val="11"/>
              </w:numPr>
            </w:pPr>
            <w:r>
              <w:t>Gilbert, Metzger, &amp; Madigan Accounting Firm</w:t>
            </w:r>
          </w:p>
          <w:p w14:paraId="29021AAD" w14:textId="77777777" w:rsidR="007C50D7" w:rsidRDefault="007C50D7" w:rsidP="007C50D7">
            <w:pPr>
              <w:pStyle w:val="ListParagraph"/>
              <w:numPr>
                <w:ilvl w:val="0"/>
                <w:numId w:val="11"/>
              </w:numPr>
            </w:pPr>
            <w:r>
              <w:t>SC3F Wealth Management Wells Fargo</w:t>
            </w:r>
          </w:p>
          <w:p w14:paraId="5F23E967" w14:textId="77777777" w:rsidR="007C50D7" w:rsidRDefault="007C50D7" w:rsidP="007C50D7">
            <w:pPr>
              <w:pStyle w:val="ListParagraph"/>
              <w:numPr>
                <w:ilvl w:val="0"/>
                <w:numId w:val="11"/>
              </w:numPr>
            </w:pPr>
            <w:r>
              <w:t>Advanced Digital</w:t>
            </w:r>
          </w:p>
          <w:p w14:paraId="5B8A705A" w14:textId="77777777" w:rsidR="007C50D7" w:rsidRDefault="007C50D7" w:rsidP="007C50D7">
            <w:pPr>
              <w:pStyle w:val="ListParagraph"/>
              <w:numPr>
                <w:ilvl w:val="0"/>
                <w:numId w:val="11"/>
              </w:numPr>
            </w:pPr>
            <w:r>
              <w:t>Eastern IL Special Education</w:t>
            </w:r>
          </w:p>
          <w:p w14:paraId="33C44CF7" w14:textId="5BD5CE20" w:rsidR="007C50D7" w:rsidRDefault="007C50D7" w:rsidP="007C50D7">
            <w:pPr>
              <w:pStyle w:val="ListParagraph"/>
              <w:numPr>
                <w:ilvl w:val="0"/>
                <w:numId w:val="11"/>
              </w:numPr>
            </w:pPr>
            <w:r>
              <w:t>Carle Sports Medicine</w:t>
            </w:r>
          </w:p>
          <w:p w14:paraId="37CAE394" w14:textId="2BB9F421" w:rsidR="007C50D7" w:rsidRPr="00652A63" w:rsidRDefault="007C50D7" w:rsidP="007C50D7">
            <w:pPr>
              <w:pStyle w:val="ListParagraph"/>
              <w:numPr>
                <w:ilvl w:val="0"/>
                <w:numId w:val="11"/>
              </w:numPr>
              <w:rPr>
                <w:color w:val="FF0000"/>
              </w:rPr>
            </w:pPr>
            <w:proofErr w:type="spellStart"/>
            <w:r>
              <w:t>Aerinova</w:t>
            </w:r>
            <w:proofErr w:type="spellEnd"/>
            <w:r>
              <w:t xml:space="preserve"> Aerial/ </w:t>
            </w:r>
            <w:r w:rsidRPr="00652A63">
              <w:t>Vermeer Midwest</w:t>
            </w:r>
          </w:p>
          <w:p w14:paraId="4DB2CF06" w14:textId="027B4331" w:rsidR="007C50D7" w:rsidRDefault="007C50D7" w:rsidP="007C50D7">
            <w:pPr>
              <w:pStyle w:val="ListParagraph"/>
              <w:numPr>
                <w:ilvl w:val="0"/>
                <w:numId w:val="11"/>
              </w:numPr>
            </w:pPr>
            <w:r>
              <w:t>USDA/FSA</w:t>
            </w:r>
          </w:p>
          <w:p w14:paraId="2E88F259" w14:textId="431CD98B" w:rsidR="007C50D7" w:rsidRDefault="007C50D7" w:rsidP="007C50D7">
            <w:pPr>
              <w:pStyle w:val="ListParagraph"/>
              <w:numPr>
                <w:ilvl w:val="0"/>
                <w:numId w:val="11"/>
              </w:numPr>
            </w:pPr>
            <w:r>
              <w:t>CTF Illinois</w:t>
            </w:r>
          </w:p>
          <w:p w14:paraId="3578D037" w14:textId="385E821D" w:rsidR="007C50D7" w:rsidRDefault="007C50D7" w:rsidP="007C50D7">
            <w:pPr>
              <w:pStyle w:val="ListParagraph"/>
              <w:numPr>
                <w:ilvl w:val="0"/>
                <w:numId w:val="11"/>
              </w:numPr>
            </w:pPr>
            <w:r>
              <w:t>Prairie Cardiology Services</w:t>
            </w:r>
          </w:p>
          <w:p w14:paraId="67627BFC" w14:textId="19E6E7A6" w:rsidR="007C50D7" w:rsidRDefault="007C50D7" w:rsidP="007C50D7"/>
        </w:tc>
        <w:tc>
          <w:tcPr>
            <w:tcW w:w="2681" w:type="dxa"/>
          </w:tcPr>
          <w:p w14:paraId="09974E32" w14:textId="3AF9EAFB" w:rsidR="007C50D7" w:rsidRDefault="00F23756" w:rsidP="007C50D7">
            <w:r>
              <w:t>Coles Together will establish a continuous check-in cycle with existing business owners to understand their business needs, such as workforce recruitment, business continuation or expansion options, and/or any other needs or opportunities for the firms to be successful and thrive.</w:t>
            </w:r>
          </w:p>
        </w:tc>
        <w:tc>
          <w:tcPr>
            <w:tcW w:w="2156" w:type="dxa"/>
          </w:tcPr>
          <w:p w14:paraId="483B6629" w14:textId="5461CA6F" w:rsidR="007C50D7" w:rsidRDefault="00F23756" w:rsidP="007C50D7">
            <w:r>
              <w:t>This will be completed by electronic surveys, in-person meetings/site visits, and regular meetings to discuss concerns, ideas, and needs</w:t>
            </w:r>
            <w:r w:rsidR="000C6504">
              <w:t>,</w:t>
            </w:r>
            <w:r>
              <w:t xml:space="preserve"> specifically as a group. This information will be collected and evaluated for key areas of concern that can be addressed and other areas of need. Information gained through this process will be used to prioritize areas to be addressed, timelines for improvements, legislative </w:t>
            </w:r>
            <w:proofErr w:type="gramStart"/>
            <w:r>
              <w:t>outreach,  etc.</w:t>
            </w:r>
            <w:proofErr w:type="gramEnd"/>
          </w:p>
        </w:tc>
        <w:tc>
          <w:tcPr>
            <w:tcW w:w="2077" w:type="dxa"/>
          </w:tcPr>
          <w:p w14:paraId="6A188E5F" w14:textId="4562B64F" w:rsidR="00375BAF" w:rsidRDefault="00F23756" w:rsidP="007C50D7">
            <w:r>
              <w:t>Coles Together will continue to work with these businesses</w:t>
            </w:r>
            <w:r w:rsidR="0082629C">
              <w:t>, gathering</w:t>
            </w:r>
            <w:r w:rsidR="000C6504">
              <w:t xml:space="preserve"> business intelligence information</w:t>
            </w:r>
            <w:r>
              <w:t xml:space="preserve"> and additional methods of solving challenges. </w:t>
            </w:r>
          </w:p>
          <w:p w14:paraId="5E3DD1B9" w14:textId="77777777" w:rsidR="00375BAF" w:rsidRDefault="00375BAF" w:rsidP="007C50D7"/>
          <w:p w14:paraId="29CB1726" w14:textId="292C54A4" w:rsidR="007C50D7" w:rsidRDefault="00F23756" w:rsidP="007C50D7">
            <w:r>
              <w:t xml:space="preserve">Coles Together will market </w:t>
            </w:r>
            <w:r w:rsidR="000C6504">
              <w:t>Coles County's robust business activities for</w:t>
            </w:r>
            <w:r>
              <w:t xml:space="preserve"> expansion, retention, and new business attraction efforts.</w:t>
            </w:r>
          </w:p>
        </w:tc>
      </w:tr>
      <w:tr w:rsidR="007C50D7" w14:paraId="5EFF230C" w14:textId="77777777" w:rsidTr="00F13681">
        <w:tc>
          <w:tcPr>
            <w:tcW w:w="2436" w:type="dxa"/>
          </w:tcPr>
          <w:p w14:paraId="29691AC8" w14:textId="6D785B8A" w:rsidR="007C50D7" w:rsidRDefault="004B52DC" w:rsidP="007C50D7">
            <w:r w:rsidRPr="00B7140B">
              <w:rPr>
                <w:b/>
                <w:bCs/>
              </w:rPr>
              <w:t xml:space="preserve">New </w:t>
            </w:r>
            <w:r w:rsidR="007C50D7" w:rsidRPr="00B7140B">
              <w:rPr>
                <w:b/>
                <w:bCs/>
              </w:rPr>
              <w:t>Business</w:t>
            </w:r>
            <w:r w:rsidRPr="00B7140B">
              <w:rPr>
                <w:b/>
                <w:bCs/>
              </w:rPr>
              <w:t xml:space="preserve"> Attraction</w:t>
            </w:r>
            <w:r>
              <w:t xml:space="preserve"> </w:t>
            </w:r>
            <w:r w:rsidRPr="00B7140B">
              <w:rPr>
                <w:b/>
                <w:bCs/>
              </w:rPr>
              <w:t xml:space="preserve">and </w:t>
            </w:r>
            <w:r w:rsidR="007C50D7" w:rsidRPr="00B7140B">
              <w:rPr>
                <w:b/>
                <w:bCs/>
              </w:rPr>
              <w:t>Expansion Opportunities</w:t>
            </w:r>
          </w:p>
          <w:p w14:paraId="75DFFDCC" w14:textId="77777777" w:rsidR="007C50D7" w:rsidRDefault="007C50D7" w:rsidP="007C50D7">
            <w:pPr>
              <w:pStyle w:val="ListParagraph"/>
              <w:numPr>
                <w:ilvl w:val="0"/>
                <w:numId w:val="12"/>
              </w:numPr>
            </w:pPr>
            <w:r>
              <w:t>Scholes Trucking</w:t>
            </w:r>
          </w:p>
          <w:p w14:paraId="1B27D74A" w14:textId="03DBABAC" w:rsidR="007C50D7" w:rsidRDefault="007C50D7" w:rsidP="007C50D7"/>
        </w:tc>
        <w:tc>
          <w:tcPr>
            <w:tcW w:w="2681" w:type="dxa"/>
          </w:tcPr>
          <w:p w14:paraId="57F95A1B" w14:textId="05F8E701" w:rsidR="00375BAF" w:rsidRDefault="004B52DC" w:rsidP="007C50D7">
            <w:r>
              <w:t xml:space="preserve">Coles Business Park </w:t>
            </w:r>
            <w:r w:rsidR="004023A2">
              <w:t xml:space="preserve">will implement a </w:t>
            </w:r>
            <w:r>
              <w:t>proactive, comprehensive awareness</w:t>
            </w:r>
            <w:r w:rsidR="000C6504">
              <w:t>, marketing, and</w:t>
            </w:r>
            <w:r w:rsidR="00375BAF">
              <w:t xml:space="preserve"> </w:t>
            </w:r>
            <w:r>
              <w:t xml:space="preserve">communications campaign to </w:t>
            </w:r>
            <w:r w:rsidR="00375BAF">
              <w:t xml:space="preserve">generate </w:t>
            </w:r>
            <w:r>
              <w:t xml:space="preserve">prospects and </w:t>
            </w:r>
            <w:r>
              <w:lastRenderedPageBreak/>
              <w:t xml:space="preserve">interest in this well-established park. </w:t>
            </w:r>
          </w:p>
          <w:p w14:paraId="45776AD6" w14:textId="77777777" w:rsidR="00375BAF" w:rsidRDefault="00375BAF" w:rsidP="007C50D7"/>
          <w:p w14:paraId="5F79AC5E" w14:textId="01D1F397" w:rsidR="007C50D7" w:rsidRDefault="004B52DC" w:rsidP="007C50D7">
            <w:r>
              <w:t xml:space="preserve">No </w:t>
            </w:r>
            <w:proofErr w:type="gramStart"/>
            <w:r>
              <w:t>park</w:t>
            </w:r>
            <w:proofErr w:type="gramEnd"/>
            <w:r>
              <w:t xml:space="preserve"> signage exists currently, so </w:t>
            </w:r>
            <w:r w:rsidR="000C6504">
              <w:t>prospects may not</w:t>
            </w:r>
            <w:r>
              <w:t xml:space="preserve"> know who to contact about available property.   </w:t>
            </w:r>
          </w:p>
        </w:tc>
        <w:tc>
          <w:tcPr>
            <w:tcW w:w="2156" w:type="dxa"/>
          </w:tcPr>
          <w:p w14:paraId="41387173" w14:textId="2F2BED52" w:rsidR="007C50D7" w:rsidRDefault="004B52DC" w:rsidP="007C50D7">
            <w:r>
              <w:lastRenderedPageBreak/>
              <w:t xml:space="preserve">The park pricing structure, relationship building with commercial real estate brokers/site selectors, and </w:t>
            </w:r>
            <w:r w:rsidR="00375BAF">
              <w:t xml:space="preserve">promoting the </w:t>
            </w:r>
            <w:r w:rsidR="000C6504">
              <w:t xml:space="preserve">park's </w:t>
            </w:r>
            <w:r w:rsidR="000C6504">
              <w:lastRenderedPageBreak/>
              <w:t>many benefits will be</w:t>
            </w:r>
            <w:r>
              <w:t xml:space="preserve"> </w:t>
            </w:r>
            <w:r w:rsidR="00254231">
              <w:t>key to</w:t>
            </w:r>
            <w:r>
              <w:t xml:space="preserve"> the campaign/efforts. A drip LinkedIn zip code social media campaign, park signage, and radio ads will a</w:t>
            </w:r>
            <w:r w:rsidR="00ED6996">
              <w:t>i</w:t>
            </w:r>
            <w:r>
              <w:t>d this process.</w:t>
            </w:r>
          </w:p>
          <w:p w14:paraId="4C33F848" w14:textId="77777777" w:rsidR="004023A2" w:rsidRDefault="004023A2" w:rsidP="007C50D7"/>
          <w:p w14:paraId="627AE774" w14:textId="554D3A4F" w:rsidR="004B52DC" w:rsidRDefault="00254231" w:rsidP="007C50D7">
            <w:r>
              <w:t>Intersect Illinois now recognizes Coles Together</w:t>
            </w:r>
            <w:r w:rsidR="00ED6996">
              <w:t xml:space="preserve"> </w:t>
            </w:r>
            <w:r w:rsidR="004B52DC">
              <w:t xml:space="preserve">as a regional EDO and has issued EDO database capabilities to list the park property for site selectors/brokers and gather needed information. </w:t>
            </w:r>
            <w:r w:rsidR="00A77F64">
              <w:t xml:space="preserve">With Rt 16 developments, this business development park is prominently positioned for </w:t>
            </w:r>
            <w:r>
              <w:t>growth</w:t>
            </w:r>
            <w:r w:rsidR="00A77F64">
              <w:t xml:space="preserve">. </w:t>
            </w:r>
          </w:p>
        </w:tc>
        <w:tc>
          <w:tcPr>
            <w:tcW w:w="2077" w:type="dxa"/>
          </w:tcPr>
          <w:p w14:paraId="35E4C8CE" w14:textId="77DCB7A7" w:rsidR="007C50D7" w:rsidRDefault="004B52DC" w:rsidP="007C50D7">
            <w:r>
              <w:lastRenderedPageBreak/>
              <w:t xml:space="preserve">Market, Market, Market this </w:t>
            </w:r>
            <w:r w:rsidR="0082629C">
              <w:t>high-opportunity</w:t>
            </w:r>
            <w:r>
              <w:t xml:space="preserve"> property to prospects and commercial real </w:t>
            </w:r>
            <w:r>
              <w:lastRenderedPageBreak/>
              <w:t xml:space="preserve">estate brokers/site selectors. </w:t>
            </w:r>
          </w:p>
          <w:p w14:paraId="63744EA0" w14:textId="77777777" w:rsidR="00A77F64" w:rsidRDefault="00A77F64" w:rsidP="007C50D7"/>
          <w:p w14:paraId="200E487A" w14:textId="173F2289" w:rsidR="00A77F64" w:rsidRDefault="00A77F64" w:rsidP="007C50D7">
            <w:r>
              <w:t xml:space="preserve">With Rt 16 developments, this business development park is prominently positioned for </w:t>
            </w:r>
            <w:r w:rsidR="0082629C">
              <w:t>growth</w:t>
            </w:r>
            <w:r>
              <w:t>.</w:t>
            </w:r>
          </w:p>
        </w:tc>
      </w:tr>
    </w:tbl>
    <w:p w14:paraId="3CB76530" w14:textId="77777777" w:rsidR="00ED6996" w:rsidRPr="00ED6996" w:rsidRDefault="00ED6996" w:rsidP="00ED6996">
      <w:pPr>
        <w:rPr>
          <w:b/>
          <w:bCs/>
        </w:rPr>
      </w:pPr>
    </w:p>
    <w:p w14:paraId="0E494BF7" w14:textId="6166B840" w:rsidR="00814560" w:rsidRPr="00286A50" w:rsidRDefault="00814560" w:rsidP="00814560">
      <w:pPr>
        <w:pStyle w:val="ListParagraph"/>
        <w:numPr>
          <w:ilvl w:val="0"/>
          <w:numId w:val="1"/>
        </w:numPr>
        <w:rPr>
          <w:b/>
          <w:bCs/>
        </w:rPr>
      </w:pPr>
      <w:r w:rsidRPr="00286A50">
        <w:rPr>
          <w:b/>
          <w:bCs/>
        </w:rPr>
        <w:t>Other Partner Development Efforts</w:t>
      </w:r>
    </w:p>
    <w:tbl>
      <w:tblPr>
        <w:tblStyle w:val="TableGrid"/>
        <w:tblW w:w="0" w:type="auto"/>
        <w:tblLook w:val="04A0" w:firstRow="1" w:lastRow="0" w:firstColumn="1" w:lastColumn="0" w:noHBand="0" w:noVBand="1"/>
      </w:tblPr>
      <w:tblGrid>
        <w:gridCol w:w="3213"/>
        <w:gridCol w:w="1585"/>
        <w:gridCol w:w="2276"/>
        <w:gridCol w:w="2276"/>
      </w:tblGrid>
      <w:tr w:rsidR="00623B02" w14:paraId="27103925" w14:textId="77777777" w:rsidTr="00623B02">
        <w:tc>
          <w:tcPr>
            <w:tcW w:w="3213" w:type="dxa"/>
          </w:tcPr>
          <w:p w14:paraId="2CF3FE86" w14:textId="4B695139" w:rsidR="009C0D34" w:rsidRPr="00AD4756" w:rsidRDefault="00AD4756" w:rsidP="00E05963">
            <w:pPr>
              <w:rPr>
                <w:b/>
                <w:bCs/>
              </w:rPr>
            </w:pPr>
            <w:r w:rsidRPr="00AD4756">
              <w:rPr>
                <w:b/>
                <w:bCs/>
              </w:rPr>
              <w:t xml:space="preserve">Project Status </w:t>
            </w:r>
          </w:p>
        </w:tc>
        <w:tc>
          <w:tcPr>
            <w:tcW w:w="1585" w:type="dxa"/>
          </w:tcPr>
          <w:p w14:paraId="5539E728" w14:textId="02650CB9" w:rsidR="009C0D34" w:rsidRPr="00AD4756" w:rsidRDefault="009C0D34" w:rsidP="00E05963">
            <w:pPr>
              <w:rPr>
                <w:b/>
                <w:bCs/>
              </w:rPr>
            </w:pPr>
            <w:r w:rsidRPr="00AD4756">
              <w:rPr>
                <w:b/>
                <w:bCs/>
              </w:rPr>
              <w:t xml:space="preserve">Needs Assessment </w:t>
            </w:r>
          </w:p>
        </w:tc>
        <w:tc>
          <w:tcPr>
            <w:tcW w:w="2276" w:type="dxa"/>
          </w:tcPr>
          <w:p w14:paraId="27783293" w14:textId="575AE617" w:rsidR="009C0D34" w:rsidRPr="00AD4756" w:rsidRDefault="009C0D34" w:rsidP="00E05963">
            <w:pPr>
              <w:rPr>
                <w:b/>
                <w:bCs/>
              </w:rPr>
            </w:pPr>
            <w:r w:rsidRPr="00AD4756">
              <w:rPr>
                <w:b/>
                <w:bCs/>
              </w:rPr>
              <w:t>1-3 years</w:t>
            </w:r>
          </w:p>
        </w:tc>
        <w:tc>
          <w:tcPr>
            <w:tcW w:w="2276" w:type="dxa"/>
          </w:tcPr>
          <w:p w14:paraId="4938E75A" w14:textId="77777777" w:rsidR="009C0D34" w:rsidRPr="00AD4756" w:rsidRDefault="009C0D34" w:rsidP="00E05963">
            <w:pPr>
              <w:rPr>
                <w:b/>
                <w:bCs/>
              </w:rPr>
            </w:pPr>
            <w:r w:rsidRPr="00AD4756">
              <w:rPr>
                <w:b/>
                <w:bCs/>
              </w:rPr>
              <w:t>4-5 years</w:t>
            </w:r>
          </w:p>
        </w:tc>
      </w:tr>
      <w:tr w:rsidR="00623B02" w14:paraId="7639B537" w14:textId="77777777" w:rsidTr="00623B02">
        <w:tc>
          <w:tcPr>
            <w:tcW w:w="3213" w:type="dxa"/>
          </w:tcPr>
          <w:p w14:paraId="67119938" w14:textId="5BC22EC3" w:rsidR="007507FF" w:rsidRPr="00B7140B" w:rsidRDefault="007507FF" w:rsidP="00E05963">
            <w:pPr>
              <w:rPr>
                <w:b/>
                <w:bCs/>
              </w:rPr>
            </w:pPr>
            <w:r w:rsidRPr="00B7140B">
              <w:rPr>
                <w:b/>
                <w:bCs/>
              </w:rPr>
              <w:t>Existing Businesses</w:t>
            </w:r>
          </w:p>
          <w:p w14:paraId="5CE27672" w14:textId="5389C32E" w:rsidR="009C0D34" w:rsidRDefault="009C0D34" w:rsidP="00E05963">
            <w:r>
              <w:t>Coles Centre</w:t>
            </w:r>
            <w:r w:rsidR="00DD4902">
              <w:t xml:space="preserve"> (Agracel Development)</w:t>
            </w:r>
          </w:p>
          <w:p w14:paraId="1CD43808" w14:textId="77777777" w:rsidR="00DD4902" w:rsidRDefault="00DD4902" w:rsidP="00DD4902">
            <w:pPr>
              <w:pStyle w:val="ListParagraph"/>
              <w:numPr>
                <w:ilvl w:val="0"/>
                <w:numId w:val="12"/>
              </w:numPr>
            </w:pPr>
            <w:r>
              <w:t>Hilton Conversion Center and Hotel</w:t>
            </w:r>
          </w:p>
          <w:p w14:paraId="35B46B23" w14:textId="77777777" w:rsidR="00DD4902" w:rsidRDefault="00DD4902" w:rsidP="00DD4902">
            <w:pPr>
              <w:pStyle w:val="ListParagraph"/>
              <w:numPr>
                <w:ilvl w:val="0"/>
                <w:numId w:val="12"/>
              </w:numPr>
            </w:pPr>
            <w:r>
              <w:t>Blue Cross Blue Shield Regional Headquarters</w:t>
            </w:r>
          </w:p>
          <w:p w14:paraId="7542CD0A" w14:textId="54D8B101" w:rsidR="00DD4902" w:rsidRDefault="00DD4902" w:rsidP="00DD4902">
            <w:pPr>
              <w:pStyle w:val="ListParagraph"/>
              <w:numPr>
                <w:ilvl w:val="0"/>
                <w:numId w:val="12"/>
              </w:numPr>
            </w:pPr>
            <w:r>
              <w:t>HSHS St. Anthony’s Hospital Multispecialty Clinic</w:t>
            </w:r>
          </w:p>
          <w:p w14:paraId="522B4B8D" w14:textId="167B2936" w:rsidR="00DD4902" w:rsidRDefault="00DD4902" w:rsidP="00DD4902">
            <w:pPr>
              <w:pStyle w:val="ListParagraph"/>
              <w:numPr>
                <w:ilvl w:val="0"/>
                <w:numId w:val="12"/>
              </w:numPr>
            </w:pPr>
            <w:r>
              <w:t xml:space="preserve">SBL Medical </w:t>
            </w:r>
            <w:r w:rsidR="00EC7369">
              <w:t xml:space="preserve">Supply &amp; </w:t>
            </w:r>
            <w:r>
              <w:t xml:space="preserve">Equipment </w:t>
            </w:r>
          </w:p>
          <w:p w14:paraId="346D04ED" w14:textId="224B1AA6" w:rsidR="00DD4902" w:rsidRDefault="00DD4902" w:rsidP="00E05963"/>
        </w:tc>
        <w:tc>
          <w:tcPr>
            <w:tcW w:w="1585" w:type="dxa"/>
          </w:tcPr>
          <w:p w14:paraId="413B5737" w14:textId="290C801B" w:rsidR="009C0D34" w:rsidRDefault="00254231" w:rsidP="00E05963">
            <w:r>
              <w:t>Given the recent development on Rt 16, Agracel is interested in joint marketing efforts to help build awareness of this park</w:t>
            </w:r>
            <w:r w:rsidR="00597421">
              <w:t xml:space="preserve">. </w:t>
            </w:r>
          </w:p>
        </w:tc>
        <w:tc>
          <w:tcPr>
            <w:tcW w:w="2276" w:type="dxa"/>
          </w:tcPr>
          <w:p w14:paraId="5562D2AF" w14:textId="6A80C8CE" w:rsidR="009C0D34" w:rsidRDefault="00623B02" w:rsidP="00E05963">
            <w:r>
              <w:t xml:space="preserve">Coles Together plans to work with Agracel to build more marketing &amp; communications capacity to bring awareness and prospects to this development area, including joint presentations, ads, and other mutually beneficial efforts. </w:t>
            </w:r>
          </w:p>
        </w:tc>
        <w:tc>
          <w:tcPr>
            <w:tcW w:w="2276" w:type="dxa"/>
          </w:tcPr>
          <w:p w14:paraId="4B397491" w14:textId="07B9EBF1" w:rsidR="009C0D34" w:rsidRDefault="00623B02" w:rsidP="00E05963">
            <w:r>
              <w:t>Coles Together plans</w:t>
            </w:r>
            <w:r w:rsidR="004023A2">
              <w:t xml:space="preserve"> to continue </w:t>
            </w:r>
            <w:r w:rsidR="0082629C">
              <w:t>working with Agracel to build more marketing and</w:t>
            </w:r>
            <w:r>
              <w:t xml:space="preserve"> communications capacity</w:t>
            </w:r>
            <w:r w:rsidR="00254231">
              <w:t>, which will</w:t>
            </w:r>
            <w:r>
              <w:t xml:space="preserve"> bring awareness and prospects to this development area.</w:t>
            </w:r>
          </w:p>
        </w:tc>
      </w:tr>
      <w:tr w:rsidR="00623B02" w14:paraId="4A18DE02" w14:textId="77777777" w:rsidTr="00623B02">
        <w:tc>
          <w:tcPr>
            <w:tcW w:w="3213" w:type="dxa"/>
          </w:tcPr>
          <w:p w14:paraId="73115B2A" w14:textId="70B20AC5" w:rsidR="007507FF" w:rsidRPr="00B7140B" w:rsidRDefault="007507FF" w:rsidP="00E05963">
            <w:pPr>
              <w:rPr>
                <w:b/>
                <w:bCs/>
              </w:rPr>
            </w:pPr>
            <w:r w:rsidRPr="00B7140B">
              <w:rPr>
                <w:b/>
                <w:bCs/>
              </w:rPr>
              <w:t>Existing Businesses</w:t>
            </w:r>
          </w:p>
          <w:p w14:paraId="542559B4" w14:textId="4388D2F2" w:rsidR="009C0D34" w:rsidRDefault="009C0D34" w:rsidP="00E05963">
            <w:r>
              <w:t xml:space="preserve">Coles County </w:t>
            </w:r>
            <w:r w:rsidR="00E9153E">
              <w:t xml:space="preserve">Memorial </w:t>
            </w:r>
            <w:r>
              <w:t>Airport</w:t>
            </w:r>
            <w:r w:rsidR="00D347A6">
              <w:t xml:space="preserve"> </w:t>
            </w:r>
            <w:r w:rsidR="00E9153E">
              <w:t>Authority</w:t>
            </w:r>
            <w:r w:rsidR="00D347A6">
              <w:t xml:space="preserve"> </w:t>
            </w:r>
            <w:r>
              <w:t xml:space="preserve"> </w:t>
            </w:r>
          </w:p>
          <w:p w14:paraId="79267816" w14:textId="77777777" w:rsidR="00D347A6" w:rsidRDefault="00D347A6" w:rsidP="00D347A6">
            <w:pPr>
              <w:pStyle w:val="ListParagraph"/>
              <w:numPr>
                <w:ilvl w:val="0"/>
                <w:numId w:val="13"/>
              </w:numPr>
            </w:pPr>
            <w:proofErr w:type="spellStart"/>
            <w:r>
              <w:lastRenderedPageBreak/>
              <w:t>Aerinova</w:t>
            </w:r>
            <w:proofErr w:type="spellEnd"/>
            <w:r>
              <w:t xml:space="preserve"> Aerial</w:t>
            </w:r>
          </w:p>
          <w:p w14:paraId="7A163EC1" w14:textId="77777777" w:rsidR="00D347A6" w:rsidRDefault="00D347A6" w:rsidP="00D347A6">
            <w:pPr>
              <w:pStyle w:val="ListParagraph"/>
              <w:numPr>
                <w:ilvl w:val="0"/>
                <w:numId w:val="13"/>
              </w:numPr>
            </w:pPr>
            <w:r>
              <w:t>Rural King</w:t>
            </w:r>
          </w:p>
          <w:p w14:paraId="23448EBA" w14:textId="211E66F5" w:rsidR="00D347A6" w:rsidRDefault="00D347A6" w:rsidP="00D347A6">
            <w:pPr>
              <w:pStyle w:val="ListParagraph"/>
              <w:numPr>
                <w:ilvl w:val="0"/>
                <w:numId w:val="13"/>
              </w:numPr>
            </w:pPr>
            <w:r>
              <w:t>Coles County Airport Authority FBO</w:t>
            </w:r>
            <w:r w:rsidR="00E9153E">
              <w:t>/MTO</w:t>
            </w:r>
          </w:p>
          <w:p w14:paraId="1EE9F751" w14:textId="7D6F7A67" w:rsidR="00D347A6" w:rsidRDefault="00D347A6" w:rsidP="00E05963"/>
        </w:tc>
        <w:tc>
          <w:tcPr>
            <w:tcW w:w="1585" w:type="dxa"/>
          </w:tcPr>
          <w:p w14:paraId="054B1A5C" w14:textId="66AF7243" w:rsidR="009C0D34" w:rsidRDefault="008E706A" w:rsidP="00E05963">
            <w:r>
              <w:lastRenderedPageBreak/>
              <w:t xml:space="preserve">Bring awareness </w:t>
            </w:r>
            <w:proofErr w:type="gramStart"/>
            <w:r>
              <w:t>to</w:t>
            </w:r>
            <w:proofErr w:type="gramEnd"/>
            <w:r>
              <w:t xml:space="preserve"> business </w:t>
            </w:r>
            <w:r>
              <w:lastRenderedPageBreak/>
              <w:t xml:space="preserve">opportunities </w:t>
            </w:r>
            <w:r w:rsidR="00447DEB">
              <w:t>at</w:t>
            </w:r>
            <w:r w:rsidR="00623B02">
              <w:t xml:space="preserve"> </w:t>
            </w:r>
            <w:r>
              <w:t>th</w:t>
            </w:r>
            <w:r w:rsidR="00447DEB">
              <w:t>e</w:t>
            </w:r>
            <w:r>
              <w:t xml:space="preserve"> airport.</w:t>
            </w:r>
          </w:p>
        </w:tc>
        <w:tc>
          <w:tcPr>
            <w:tcW w:w="2276" w:type="dxa"/>
          </w:tcPr>
          <w:p w14:paraId="10C1AD7A" w14:textId="7F0F703B" w:rsidR="009C0D34" w:rsidRDefault="008E706A" w:rsidP="00E05963">
            <w:r>
              <w:lastRenderedPageBreak/>
              <w:t>Work with Coles County Airport Director</w:t>
            </w:r>
            <w:r w:rsidR="00623B02">
              <w:t xml:space="preserve"> to enable </w:t>
            </w:r>
            <w:r w:rsidR="00623B02">
              <w:lastRenderedPageBreak/>
              <w:t>more business options for building awareness, marketing, and communications efforts.</w:t>
            </w:r>
          </w:p>
        </w:tc>
        <w:tc>
          <w:tcPr>
            <w:tcW w:w="2276" w:type="dxa"/>
          </w:tcPr>
          <w:p w14:paraId="7128ECFF" w14:textId="0A8ACD05" w:rsidR="009C0D34" w:rsidRDefault="00B50775" w:rsidP="00E05963">
            <w:r>
              <w:lastRenderedPageBreak/>
              <w:t>TBD</w:t>
            </w:r>
          </w:p>
        </w:tc>
      </w:tr>
      <w:tr w:rsidR="00623B02" w14:paraId="16B50601" w14:textId="77777777" w:rsidTr="00623B02">
        <w:tc>
          <w:tcPr>
            <w:tcW w:w="3213" w:type="dxa"/>
          </w:tcPr>
          <w:p w14:paraId="280B95D7" w14:textId="59037C7E" w:rsidR="007507FF" w:rsidRPr="00B7140B" w:rsidRDefault="007507FF" w:rsidP="00623B02">
            <w:pPr>
              <w:rPr>
                <w:b/>
                <w:bCs/>
              </w:rPr>
            </w:pPr>
            <w:r w:rsidRPr="00B7140B">
              <w:rPr>
                <w:b/>
                <w:bCs/>
              </w:rPr>
              <w:t xml:space="preserve">Existing Businesses </w:t>
            </w:r>
          </w:p>
          <w:p w14:paraId="4671F1EB" w14:textId="795409DF" w:rsidR="00623B02" w:rsidRDefault="00623B02" w:rsidP="00623B02">
            <w:r>
              <w:t>South 14</w:t>
            </w:r>
            <w:r w:rsidRPr="007F3083">
              <w:rPr>
                <w:vertAlign w:val="superscript"/>
              </w:rPr>
              <w:t>th</w:t>
            </w:r>
            <w:r>
              <w:t xml:space="preserve"> Street Industrial Development </w:t>
            </w:r>
          </w:p>
          <w:p w14:paraId="23B30A7A" w14:textId="77777777" w:rsidR="00623B02" w:rsidRDefault="00623B02" w:rsidP="00623B02">
            <w:pPr>
              <w:pStyle w:val="ListParagraph"/>
              <w:numPr>
                <w:ilvl w:val="0"/>
                <w:numId w:val="14"/>
              </w:numPr>
            </w:pPr>
            <w:r>
              <w:t>Mattoon Precision Manufacturing, INC. (MPMI)</w:t>
            </w:r>
          </w:p>
          <w:p w14:paraId="4B7D9DC7" w14:textId="77777777" w:rsidR="00623B02" w:rsidRDefault="00623B02" w:rsidP="00623B02">
            <w:pPr>
              <w:pStyle w:val="ListParagraph"/>
              <w:numPr>
                <w:ilvl w:val="0"/>
                <w:numId w:val="14"/>
              </w:numPr>
            </w:pPr>
            <w:r>
              <w:t>Other Surrounding Businesses</w:t>
            </w:r>
          </w:p>
          <w:p w14:paraId="18372094" w14:textId="77777777" w:rsidR="00623B02" w:rsidRDefault="00623B02" w:rsidP="00623B02">
            <w:pPr>
              <w:pStyle w:val="ListParagraph"/>
              <w:numPr>
                <w:ilvl w:val="1"/>
                <w:numId w:val="14"/>
              </w:numPr>
            </w:pPr>
            <w:r>
              <w:t>Commercial Electric, Inc</w:t>
            </w:r>
          </w:p>
          <w:p w14:paraId="0826E208" w14:textId="77777777" w:rsidR="00623B02" w:rsidRDefault="00623B02" w:rsidP="00623B02">
            <w:pPr>
              <w:pStyle w:val="ListParagraph"/>
              <w:numPr>
                <w:ilvl w:val="1"/>
                <w:numId w:val="14"/>
              </w:numPr>
            </w:pPr>
            <w:r>
              <w:t>Consolidated Communications, Inc.</w:t>
            </w:r>
          </w:p>
          <w:p w14:paraId="168AC8A2" w14:textId="77777777" w:rsidR="00623B02" w:rsidRDefault="00623B02" w:rsidP="00623B02">
            <w:pPr>
              <w:pStyle w:val="ListParagraph"/>
              <w:numPr>
                <w:ilvl w:val="1"/>
                <w:numId w:val="14"/>
              </w:numPr>
            </w:pPr>
            <w:r>
              <w:t>Wesco HCI Construction</w:t>
            </w:r>
          </w:p>
          <w:p w14:paraId="06E6E116" w14:textId="77777777" w:rsidR="00623B02" w:rsidRDefault="00623B02" w:rsidP="00623B02">
            <w:pPr>
              <w:pStyle w:val="ListParagraph"/>
              <w:numPr>
                <w:ilvl w:val="1"/>
                <w:numId w:val="14"/>
              </w:numPr>
            </w:pPr>
            <w:r>
              <w:t>Springfield Electric Supply Company</w:t>
            </w:r>
          </w:p>
          <w:p w14:paraId="7F5D922B" w14:textId="19435B9D" w:rsidR="00623B02" w:rsidRDefault="00623B02" w:rsidP="00375BAF">
            <w:pPr>
              <w:pStyle w:val="ListParagraph"/>
              <w:numPr>
                <w:ilvl w:val="1"/>
                <w:numId w:val="14"/>
              </w:numPr>
            </w:pPr>
            <w:r>
              <w:t>Conner Pipe, Fire Equipment</w:t>
            </w:r>
            <w:r w:rsidR="00447DEB">
              <w:t>,</w:t>
            </w:r>
            <w:r>
              <w:t xml:space="preserve"> and Services &amp; Sales</w:t>
            </w:r>
          </w:p>
        </w:tc>
        <w:tc>
          <w:tcPr>
            <w:tcW w:w="1585" w:type="dxa"/>
          </w:tcPr>
          <w:p w14:paraId="02A1EDD5" w14:textId="77777777" w:rsidR="00623B02" w:rsidRDefault="00623B02" w:rsidP="00623B02">
            <w:r>
              <w:t xml:space="preserve">MPMI Electrical Capacity and Redundancy Needs for Continued Plant Operations and Expansion Activities. Concerns about increased electrical costs are a challenge to this OEM’s bottom-line ability to compete for new contracts. </w:t>
            </w:r>
          </w:p>
          <w:p w14:paraId="1A2E599F" w14:textId="77777777" w:rsidR="00375BAF" w:rsidRDefault="00375BAF" w:rsidP="00623B02"/>
          <w:p w14:paraId="43BD789A" w14:textId="6EB112E2" w:rsidR="00623B02" w:rsidRDefault="00623B02" w:rsidP="00623B02">
            <w:r>
              <w:t>Coles Together will establish a continuous check-in cycle with existing business owners to understand their business needs, such as workforce recruitment, business continuation or expansion options, and/or any other needs or opportunities for the firms to be successful and thrive.</w:t>
            </w:r>
          </w:p>
        </w:tc>
        <w:tc>
          <w:tcPr>
            <w:tcW w:w="2276" w:type="dxa"/>
          </w:tcPr>
          <w:p w14:paraId="24FDD47F" w14:textId="2A6D76DD" w:rsidR="00FD5120" w:rsidRDefault="0082629C" w:rsidP="00623B02">
            <w:r>
              <w:t>Set up</w:t>
            </w:r>
            <w:r w:rsidR="00FD5120">
              <w:t xml:space="preserve"> </w:t>
            </w:r>
            <w:r w:rsidR="00447DEB">
              <w:t xml:space="preserve">a </w:t>
            </w:r>
            <w:r w:rsidR="00FD5120">
              <w:t>meeting to understand MPMI’s specific needs and options to address their challenges with electrical supplier</w:t>
            </w:r>
            <w:r w:rsidR="00447DEB">
              <w:t>s</w:t>
            </w:r>
            <w:r w:rsidR="00FD5120">
              <w:t xml:space="preserve"> and DCEO state incentives to help them. </w:t>
            </w:r>
          </w:p>
          <w:p w14:paraId="24352A54" w14:textId="77777777" w:rsidR="00B50775" w:rsidRDefault="00B50775" w:rsidP="00623B02"/>
          <w:p w14:paraId="56C884E2" w14:textId="7C146733" w:rsidR="00623B02" w:rsidRDefault="00B50775" w:rsidP="00623B02">
            <w:r>
              <w:t xml:space="preserve">Meeting with other plant managers and gathering information through </w:t>
            </w:r>
            <w:r w:rsidR="0082629C">
              <w:t xml:space="preserve">completing </w:t>
            </w:r>
            <w:r w:rsidR="00623B02">
              <w:t>electronic surveys, in-person meetings/site visits, and setting up a list of regular meetings for the plant managers to discuss concerns, ideas, and needs</w:t>
            </w:r>
            <w:r w:rsidR="0082629C">
              <w:t>,</w:t>
            </w:r>
            <w:r w:rsidR="00623B02">
              <w:t xml:space="preserve"> specifically as a group. This information will be collected and evaluated for key areas of concern that can be addressed and other areas of need. Information gained through this process will be used to prioritize areas to be addressed, timelines for improvements, legislative </w:t>
            </w:r>
            <w:proofErr w:type="gramStart"/>
            <w:r w:rsidR="00623B02">
              <w:t>outreach,  etc.</w:t>
            </w:r>
            <w:proofErr w:type="gramEnd"/>
          </w:p>
        </w:tc>
        <w:tc>
          <w:tcPr>
            <w:tcW w:w="2276" w:type="dxa"/>
          </w:tcPr>
          <w:p w14:paraId="659EC33E" w14:textId="3F643076" w:rsidR="00623B02" w:rsidRDefault="00623B02" w:rsidP="00623B02">
            <w:r>
              <w:t xml:space="preserve">Coles Together will continue to work with these businesses, gather business intelligence information, and </w:t>
            </w:r>
            <w:r w:rsidR="0082629C">
              <w:t xml:space="preserve">develop additional methods of solving challenges. It will also continue to market Coles County's robust business activities </w:t>
            </w:r>
            <w:r>
              <w:t>for expansion, retention, and new business attraction efforts.</w:t>
            </w:r>
          </w:p>
        </w:tc>
      </w:tr>
      <w:tr w:rsidR="001B312C" w14:paraId="0C0CA2A5" w14:textId="77777777" w:rsidTr="00623B02">
        <w:tc>
          <w:tcPr>
            <w:tcW w:w="3213" w:type="dxa"/>
          </w:tcPr>
          <w:p w14:paraId="25036BBA" w14:textId="051BDE0A" w:rsidR="007507FF" w:rsidRPr="00B7140B" w:rsidRDefault="007507FF" w:rsidP="001B312C">
            <w:pPr>
              <w:rPr>
                <w:b/>
                <w:bCs/>
              </w:rPr>
            </w:pPr>
            <w:r w:rsidRPr="00B7140B">
              <w:rPr>
                <w:b/>
                <w:bCs/>
              </w:rPr>
              <w:lastRenderedPageBreak/>
              <w:t xml:space="preserve">Existing Businesses </w:t>
            </w:r>
          </w:p>
          <w:p w14:paraId="09AEE98D" w14:textId="75CBC2F7" w:rsidR="001B312C" w:rsidRDefault="001B312C" w:rsidP="001B312C">
            <w:r>
              <w:t>Dewitt Avenue/Mattoon Developments</w:t>
            </w:r>
          </w:p>
          <w:p w14:paraId="145ECDFB" w14:textId="77777777" w:rsidR="001B312C" w:rsidRDefault="001B312C" w:rsidP="001B312C">
            <w:pPr>
              <w:pStyle w:val="ListParagraph"/>
              <w:numPr>
                <w:ilvl w:val="0"/>
                <w:numId w:val="15"/>
              </w:numPr>
            </w:pPr>
            <w:r>
              <w:t>Group Bimbo</w:t>
            </w:r>
          </w:p>
          <w:p w14:paraId="162D5DA2" w14:textId="77777777" w:rsidR="001B312C" w:rsidRDefault="001B312C" w:rsidP="001B312C">
            <w:pPr>
              <w:pStyle w:val="ListParagraph"/>
              <w:numPr>
                <w:ilvl w:val="0"/>
                <w:numId w:val="15"/>
              </w:numPr>
            </w:pPr>
            <w:proofErr w:type="spellStart"/>
            <w:r>
              <w:t>Justrite</w:t>
            </w:r>
            <w:proofErr w:type="spellEnd"/>
          </w:p>
          <w:p w14:paraId="25BAF540" w14:textId="4718A647" w:rsidR="001B312C" w:rsidRDefault="001B312C" w:rsidP="001B312C">
            <w:pPr>
              <w:pStyle w:val="ListParagraph"/>
              <w:numPr>
                <w:ilvl w:val="0"/>
                <w:numId w:val="15"/>
              </w:numPr>
            </w:pPr>
            <w:r>
              <w:t>Hydro</w:t>
            </w:r>
            <w:r w:rsidR="00B50775">
              <w:t>-G</w:t>
            </w:r>
            <w:r>
              <w:t>ear</w:t>
            </w:r>
          </w:p>
          <w:p w14:paraId="0690391D" w14:textId="77777777" w:rsidR="001B312C" w:rsidRDefault="001B312C" w:rsidP="001B312C">
            <w:pPr>
              <w:pStyle w:val="ListParagraph"/>
              <w:numPr>
                <w:ilvl w:val="0"/>
                <w:numId w:val="15"/>
              </w:numPr>
            </w:pPr>
            <w:r>
              <w:t xml:space="preserve">Rural King HQ and Warehouse &amp; Logistics Center </w:t>
            </w:r>
          </w:p>
          <w:p w14:paraId="17A18631" w14:textId="1B9E7588" w:rsidR="001B312C" w:rsidRDefault="001B312C" w:rsidP="001B312C">
            <w:pPr>
              <w:pStyle w:val="ListParagraph"/>
              <w:numPr>
                <w:ilvl w:val="0"/>
                <w:numId w:val="15"/>
              </w:numPr>
            </w:pPr>
            <w:r>
              <w:t xml:space="preserve">Kingspan </w:t>
            </w:r>
            <w:r w:rsidR="00B50775">
              <w:t>Insulated Panels</w:t>
            </w:r>
          </w:p>
        </w:tc>
        <w:tc>
          <w:tcPr>
            <w:tcW w:w="1585" w:type="dxa"/>
          </w:tcPr>
          <w:p w14:paraId="2AA5D424" w14:textId="6B62232A" w:rsidR="001B312C" w:rsidRDefault="001B312C" w:rsidP="001B312C">
            <w:r>
              <w:t>Coles Together will establish a continuous check-in cycle with existing business owners to understand their business needs, such as workforce recruitment, business continuation or expansion options, and/or any other needs or opportunities for the firms to be successful and thrive.</w:t>
            </w:r>
          </w:p>
        </w:tc>
        <w:tc>
          <w:tcPr>
            <w:tcW w:w="2276" w:type="dxa"/>
          </w:tcPr>
          <w:p w14:paraId="36C82C1A" w14:textId="51576993" w:rsidR="001B312C" w:rsidRDefault="001B312C" w:rsidP="001B312C">
            <w:r>
              <w:t>This will be completed by electronic surveys, in-person meetings/site visits, and regular meetings for the plant managers to discuss concerns, ideas, and needs</w:t>
            </w:r>
            <w:r w:rsidR="0082629C">
              <w:t>,</w:t>
            </w:r>
            <w:r>
              <w:t xml:space="preserve"> specifically as a group. This information will be collected and evaluated for key areas of concern that can be addressed and other areas of need. Information gained through this process will be used to prioritize areas to be addressed, timelines for improvements, legislative </w:t>
            </w:r>
            <w:proofErr w:type="gramStart"/>
            <w:r>
              <w:t>outreach,  etc.</w:t>
            </w:r>
            <w:proofErr w:type="gramEnd"/>
          </w:p>
        </w:tc>
        <w:tc>
          <w:tcPr>
            <w:tcW w:w="2276" w:type="dxa"/>
          </w:tcPr>
          <w:p w14:paraId="3850BA6C" w14:textId="3B2CA9BA" w:rsidR="001B312C" w:rsidRDefault="001B312C" w:rsidP="001B312C">
            <w:r>
              <w:t xml:space="preserve">Coles Together will continue to work with these businesses, gather business intelligence information, and </w:t>
            </w:r>
            <w:r w:rsidR="0082629C">
              <w:t xml:space="preserve">develop additional methods of solving challenges. It will also continue to market Coles County's robust business activities </w:t>
            </w:r>
            <w:r>
              <w:t>for business expansion, retention, and new business attraction efforts.</w:t>
            </w:r>
          </w:p>
        </w:tc>
      </w:tr>
      <w:tr w:rsidR="001B312C" w14:paraId="539E2F39" w14:textId="77777777" w:rsidTr="00623B02">
        <w:tc>
          <w:tcPr>
            <w:tcW w:w="3213" w:type="dxa"/>
          </w:tcPr>
          <w:p w14:paraId="60EF04C0" w14:textId="7F9240B0" w:rsidR="00B7140B" w:rsidRPr="00B7140B" w:rsidRDefault="00B7140B" w:rsidP="001B312C">
            <w:pPr>
              <w:rPr>
                <w:b/>
                <w:bCs/>
              </w:rPr>
            </w:pPr>
            <w:r w:rsidRPr="00B7140B">
              <w:rPr>
                <w:b/>
                <w:bCs/>
              </w:rPr>
              <w:t xml:space="preserve">Existing Businesses </w:t>
            </w:r>
          </w:p>
          <w:p w14:paraId="1CCA7F38" w14:textId="0D932494" w:rsidR="001B312C" w:rsidRDefault="001B312C" w:rsidP="001B312C">
            <w:r>
              <w:t>Lerna Road Developments</w:t>
            </w:r>
          </w:p>
          <w:p w14:paraId="75E28E38" w14:textId="4A6BC5E8" w:rsidR="001B312C" w:rsidRDefault="001B312C" w:rsidP="001B312C">
            <w:pPr>
              <w:pStyle w:val="ListParagraph"/>
              <w:numPr>
                <w:ilvl w:val="0"/>
                <w:numId w:val="16"/>
              </w:numPr>
            </w:pPr>
            <w:r>
              <w:t>CCI Redi Mix</w:t>
            </w:r>
          </w:p>
          <w:p w14:paraId="08D7934E" w14:textId="2B4C9FDF" w:rsidR="001B312C" w:rsidRDefault="001B312C" w:rsidP="001B312C">
            <w:pPr>
              <w:pStyle w:val="ListParagraph"/>
              <w:numPr>
                <w:ilvl w:val="0"/>
                <w:numId w:val="16"/>
              </w:numPr>
            </w:pPr>
            <w:r>
              <w:t>H</w:t>
            </w:r>
            <w:r w:rsidR="007507FF">
              <w:t>owell</w:t>
            </w:r>
            <w:r>
              <w:t xml:space="preserve"> Asphalt</w:t>
            </w:r>
            <w:r w:rsidR="007507FF">
              <w:t xml:space="preserve"> &amp; Paving</w:t>
            </w:r>
            <w:r>
              <w:t xml:space="preserve"> </w:t>
            </w:r>
          </w:p>
          <w:p w14:paraId="3AF30582" w14:textId="177D1AE3" w:rsidR="001B312C" w:rsidRDefault="001B312C" w:rsidP="001B312C"/>
        </w:tc>
        <w:tc>
          <w:tcPr>
            <w:tcW w:w="1585" w:type="dxa"/>
          </w:tcPr>
          <w:p w14:paraId="18270D6B" w14:textId="6226577A" w:rsidR="001B312C" w:rsidRDefault="001B312C" w:rsidP="001B312C">
            <w:r>
              <w:t>Coles Together will establish a continuous check-in cycle with existing business owners to understand their business needs, such as workforce recruitment, business continuation or expansion options, and/or any other needs or opportunities for the firms to be successful and thrive.</w:t>
            </w:r>
          </w:p>
        </w:tc>
        <w:tc>
          <w:tcPr>
            <w:tcW w:w="2276" w:type="dxa"/>
          </w:tcPr>
          <w:p w14:paraId="2D3A7666" w14:textId="2CC68B75" w:rsidR="001B312C" w:rsidRDefault="00B50775" w:rsidP="001B312C">
            <w:r>
              <w:t xml:space="preserve">Meetings with plant managers and gathering information through </w:t>
            </w:r>
            <w:r w:rsidR="0082629C">
              <w:t xml:space="preserve">completing </w:t>
            </w:r>
            <w:r>
              <w:t xml:space="preserve">electronic surveys, in-person meetings/site visits, and setting up a list of regular meetings for the plant managers to discuss concerns, ideas, and needs specifically as a group. This information will be collected and evaluated for key areas of concern that can be addressed and other areas of need. Information gained through this process will be used to prioritize areas to be addressed, timelines for improvements, </w:t>
            </w:r>
            <w:r>
              <w:lastRenderedPageBreak/>
              <w:t>legislative outreach, etc.</w:t>
            </w:r>
          </w:p>
        </w:tc>
        <w:tc>
          <w:tcPr>
            <w:tcW w:w="2276" w:type="dxa"/>
          </w:tcPr>
          <w:p w14:paraId="36DCE732" w14:textId="3562C9B3" w:rsidR="001B312C" w:rsidRDefault="001B312C" w:rsidP="001B312C">
            <w:r>
              <w:lastRenderedPageBreak/>
              <w:t xml:space="preserve">Coles Together will continue to work with these businesses, gather business intelligence information, and </w:t>
            </w:r>
            <w:r w:rsidR="0082629C">
              <w:t xml:space="preserve">develop additional methods of solving challenges. It will also continue to market Coles County's robust business activities </w:t>
            </w:r>
            <w:r>
              <w:t>for business expansion, retention, and new business attraction efforts.</w:t>
            </w:r>
          </w:p>
        </w:tc>
      </w:tr>
      <w:tr w:rsidR="00623B02" w14:paraId="79F14E19" w14:textId="77777777" w:rsidTr="00623B02">
        <w:tc>
          <w:tcPr>
            <w:tcW w:w="3213" w:type="dxa"/>
          </w:tcPr>
          <w:p w14:paraId="30759C47" w14:textId="22945CF1" w:rsidR="00B7140B" w:rsidRPr="00B7140B" w:rsidRDefault="00B7140B" w:rsidP="00E05963">
            <w:pPr>
              <w:rPr>
                <w:b/>
                <w:bCs/>
              </w:rPr>
            </w:pPr>
            <w:r w:rsidRPr="00B7140B">
              <w:rPr>
                <w:b/>
                <w:bCs/>
              </w:rPr>
              <w:t xml:space="preserve">New Project </w:t>
            </w:r>
          </w:p>
          <w:p w14:paraId="09327E28" w14:textId="28C88A7D" w:rsidR="00454975" w:rsidRDefault="00454975" w:rsidP="00E05963">
            <w:r>
              <w:t xml:space="preserve">Cooks Mill Solar Project </w:t>
            </w:r>
          </w:p>
          <w:p w14:paraId="40C27FC3" w14:textId="5ED4098F" w:rsidR="00454975" w:rsidRDefault="00454975" w:rsidP="00454975">
            <w:pPr>
              <w:pStyle w:val="ListParagraph"/>
              <w:numPr>
                <w:ilvl w:val="0"/>
                <w:numId w:val="17"/>
              </w:numPr>
            </w:pPr>
            <w:r>
              <w:t>Alberici Construction/</w:t>
            </w:r>
            <w:proofErr w:type="spellStart"/>
            <w:r>
              <w:t>Adapture</w:t>
            </w:r>
            <w:proofErr w:type="spellEnd"/>
            <w:r>
              <w:t xml:space="preserve"> Solar</w:t>
            </w:r>
          </w:p>
        </w:tc>
        <w:tc>
          <w:tcPr>
            <w:tcW w:w="1585" w:type="dxa"/>
          </w:tcPr>
          <w:p w14:paraId="00AC3F80" w14:textId="4F39DE82" w:rsidR="00454975" w:rsidRDefault="00F418E3" w:rsidP="00E05963">
            <w:r>
              <w:t>Understand this new project and any needs the firm may need</w:t>
            </w:r>
          </w:p>
        </w:tc>
        <w:tc>
          <w:tcPr>
            <w:tcW w:w="2276" w:type="dxa"/>
          </w:tcPr>
          <w:p w14:paraId="6B0CB4F0" w14:textId="57B76357" w:rsidR="00454975" w:rsidRDefault="00F418E3" w:rsidP="00E05963">
            <w:r>
              <w:t>TB</w:t>
            </w:r>
            <w:r w:rsidR="00F13681">
              <w:t>D</w:t>
            </w:r>
          </w:p>
        </w:tc>
        <w:tc>
          <w:tcPr>
            <w:tcW w:w="2276" w:type="dxa"/>
          </w:tcPr>
          <w:p w14:paraId="6186582B" w14:textId="6FBD65DF" w:rsidR="00454975" w:rsidRDefault="00F418E3" w:rsidP="00E05963">
            <w:r>
              <w:t>TB</w:t>
            </w:r>
            <w:r w:rsidR="00F13681">
              <w:t>D</w:t>
            </w:r>
          </w:p>
        </w:tc>
      </w:tr>
      <w:tr w:rsidR="001265D0" w14:paraId="31FFC4B3" w14:textId="77777777" w:rsidTr="00623B02">
        <w:tc>
          <w:tcPr>
            <w:tcW w:w="3213" w:type="dxa"/>
          </w:tcPr>
          <w:p w14:paraId="11E3D16B" w14:textId="67D7568B" w:rsidR="00B7140B" w:rsidRPr="00B7140B" w:rsidRDefault="00B7140B" w:rsidP="00E05963">
            <w:pPr>
              <w:rPr>
                <w:b/>
                <w:bCs/>
              </w:rPr>
            </w:pPr>
            <w:r w:rsidRPr="00B7140B">
              <w:rPr>
                <w:b/>
                <w:bCs/>
              </w:rPr>
              <w:t xml:space="preserve">Existing Businesses </w:t>
            </w:r>
          </w:p>
          <w:p w14:paraId="32688053" w14:textId="30BE5C33" w:rsidR="001265D0" w:rsidRDefault="001265D0" w:rsidP="00E05963">
            <w:r>
              <w:t>Oakland Development</w:t>
            </w:r>
          </w:p>
          <w:p w14:paraId="085508C0" w14:textId="77777777" w:rsidR="001265D0" w:rsidRDefault="001265D0" w:rsidP="001265D0">
            <w:pPr>
              <w:pStyle w:val="ListParagraph"/>
              <w:numPr>
                <w:ilvl w:val="0"/>
                <w:numId w:val="19"/>
              </w:numPr>
            </w:pPr>
            <w:r>
              <w:t>Birkey’s Farm Equipment Expansion</w:t>
            </w:r>
          </w:p>
          <w:p w14:paraId="490ED9A2" w14:textId="2FC48E58" w:rsidR="001265D0" w:rsidRDefault="001265D0" w:rsidP="001265D0">
            <w:pPr>
              <w:pStyle w:val="ListParagraph"/>
              <w:numPr>
                <w:ilvl w:val="0"/>
                <w:numId w:val="19"/>
              </w:numPr>
            </w:pPr>
            <w:r>
              <w:t xml:space="preserve">New Dollar General with Fresh Produce Market  </w:t>
            </w:r>
          </w:p>
          <w:p w14:paraId="631E7825" w14:textId="6D9FF520" w:rsidR="001265D0" w:rsidRDefault="001265D0" w:rsidP="001265D0">
            <w:pPr>
              <w:pStyle w:val="ListParagraph"/>
              <w:numPr>
                <w:ilvl w:val="0"/>
                <w:numId w:val="19"/>
              </w:numPr>
            </w:pPr>
            <w:r>
              <w:t>Other projects</w:t>
            </w:r>
          </w:p>
        </w:tc>
        <w:tc>
          <w:tcPr>
            <w:tcW w:w="1585" w:type="dxa"/>
          </w:tcPr>
          <w:p w14:paraId="22F3FFC1" w14:textId="1C7166A3" w:rsidR="001265D0" w:rsidRDefault="001265D0" w:rsidP="00E05963">
            <w:r>
              <w:t>Understand the new expansion and new store development needs</w:t>
            </w:r>
          </w:p>
        </w:tc>
        <w:tc>
          <w:tcPr>
            <w:tcW w:w="2276" w:type="dxa"/>
          </w:tcPr>
          <w:p w14:paraId="05A76090" w14:textId="3399B1DD" w:rsidR="001265D0" w:rsidRDefault="0082629C" w:rsidP="00E05963">
            <w:r>
              <w:t>Set up</w:t>
            </w:r>
            <w:r w:rsidR="001265D0">
              <w:t xml:space="preserve"> a meeting with each business to gather information and understand </w:t>
            </w:r>
            <w:r w:rsidR="00447DEB">
              <w:t xml:space="preserve">the </w:t>
            </w:r>
            <w:r w:rsidR="001265D0">
              <w:t xml:space="preserve">next steps for expansion and development opportunities. </w:t>
            </w:r>
          </w:p>
        </w:tc>
        <w:tc>
          <w:tcPr>
            <w:tcW w:w="2276" w:type="dxa"/>
          </w:tcPr>
          <w:p w14:paraId="013038CD" w14:textId="1F8335EE" w:rsidR="001265D0" w:rsidRDefault="001265D0" w:rsidP="00E05963">
            <w:r>
              <w:t>TBD</w:t>
            </w:r>
          </w:p>
        </w:tc>
      </w:tr>
      <w:tr w:rsidR="00623B02" w14:paraId="676980D8" w14:textId="77777777" w:rsidTr="00623B02">
        <w:tc>
          <w:tcPr>
            <w:tcW w:w="3213" w:type="dxa"/>
          </w:tcPr>
          <w:p w14:paraId="3709D7CE" w14:textId="77777777" w:rsidR="009C0D34" w:rsidRDefault="009C0D34" w:rsidP="00E05963">
            <w:r>
              <w:t>Other Development Properties</w:t>
            </w:r>
          </w:p>
        </w:tc>
        <w:tc>
          <w:tcPr>
            <w:tcW w:w="1585" w:type="dxa"/>
          </w:tcPr>
          <w:p w14:paraId="60C1D1D9" w14:textId="08CBCF83" w:rsidR="009C0D34" w:rsidRDefault="00F13681" w:rsidP="00E05963">
            <w:r>
              <w:t>TBD</w:t>
            </w:r>
          </w:p>
        </w:tc>
        <w:tc>
          <w:tcPr>
            <w:tcW w:w="2276" w:type="dxa"/>
          </w:tcPr>
          <w:p w14:paraId="0FA8D4F4" w14:textId="49488BBB" w:rsidR="009C0D34" w:rsidRDefault="00F13681" w:rsidP="00E05963">
            <w:r>
              <w:t>TBD</w:t>
            </w:r>
          </w:p>
        </w:tc>
        <w:tc>
          <w:tcPr>
            <w:tcW w:w="2276" w:type="dxa"/>
          </w:tcPr>
          <w:p w14:paraId="5AFE4352" w14:textId="6E8489C2" w:rsidR="009C0D34" w:rsidRDefault="00F13681" w:rsidP="00E05963">
            <w:r>
              <w:t>TBD</w:t>
            </w:r>
          </w:p>
        </w:tc>
      </w:tr>
    </w:tbl>
    <w:p w14:paraId="3100D0E3" w14:textId="075D0045" w:rsidR="00286A50" w:rsidRPr="00286A50" w:rsidRDefault="00286A50" w:rsidP="00286A50">
      <w:pPr>
        <w:pStyle w:val="ListParagraph"/>
        <w:numPr>
          <w:ilvl w:val="0"/>
          <w:numId w:val="1"/>
        </w:numPr>
        <w:rPr>
          <w:b/>
          <w:bCs/>
        </w:rPr>
      </w:pPr>
      <w:r w:rsidRPr="00286A50">
        <w:rPr>
          <w:b/>
          <w:bCs/>
        </w:rPr>
        <w:t>Development at Coles Energy Center</w:t>
      </w:r>
      <w:r>
        <w:rPr>
          <w:b/>
          <w:bCs/>
        </w:rPr>
        <w:t xml:space="preserve"> &amp; CN Rail Served Certified Site</w:t>
      </w:r>
    </w:p>
    <w:tbl>
      <w:tblPr>
        <w:tblStyle w:val="TableGrid"/>
        <w:tblW w:w="0" w:type="auto"/>
        <w:tblLook w:val="04A0" w:firstRow="1" w:lastRow="0" w:firstColumn="1" w:lastColumn="0" w:noHBand="0" w:noVBand="1"/>
      </w:tblPr>
      <w:tblGrid>
        <w:gridCol w:w="2568"/>
        <w:gridCol w:w="2158"/>
        <w:gridCol w:w="2312"/>
        <w:gridCol w:w="2312"/>
      </w:tblGrid>
      <w:tr w:rsidR="009C0D34" w14:paraId="04C6F10B" w14:textId="77777777" w:rsidTr="009C0D34">
        <w:trPr>
          <w:trHeight w:val="58"/>
        </w:trPr>
        <w:tc>
          <w:tcPr>
            <w:tcW w:w="2568" w:type="dxa"/>
          </w:tcPr>
          <w:p w14:paraId="075A5BCD" w14:textId="71D639AF" w:rsidR="009C0D34" w:rsidRPr="00AD4756" w:rsidRDefault="00AD4756" w:rsidP="00592D6D">
            <w:pPr>
              <w:rPr>
                <w:b/>
                <w:bCs/>
              </w:rPr>
            </w:pPr>
            <w:r w:rsidRPr="00AD4756">
              <w:rPr>
                <w:b/>
                <w:bCs/>
              </w:rPr>
              <w:t xml:space="preserve">Project Status </w:t>
            </w:r>
          </w:p>
        </w:tc>
        <w:tc>
          <w:tcPr>
            <w:tcW w:w="2158" w:type="dxa"/>
          </w:tcPr>
          <w:p w14:paraId="2FE5D030" w14:textId="16F07115" w:rsidR="009C0D34" w:rsidRPr="00AD4756" w:rsidRDefault="009C0D34" w:rsidP="00592D6D">
            <w:pPr>
              <w:rPr>
                <w:b/>
                <w:bCs/>
              </w:rPr>
            </w:pPr>
            <w:r w:rsidRPr="00AD4756">
              <w:rPr>
                <w:b/>
                <w:bCs/>
              </w:rPr>
              <w:t xml:space="preserve">Needs Assessment </w:t>
            </w:r>
          </w:p>
        </w:tc>
        <w:tc>
          <w:tcPr>
            <w:tcW w:w="2312" w:type="dxa"/>
          </w:tcPr>
          <w:p w14:paraId="308077F4" w14:textId="0C017B5A" w:rsidR="009C0D34" w:rsidRPr="00AD4756" w:rsidRDefault="009C0D34" w:rsidP="00592D6D">
            <w:pPr>
              <w:rPr>
                <w:b/>
                <w:bCs/>
              </w:rPr>
            </w:pPr>
            <w:r w:rsidRPr="00AD4756">
              <w:rPr>
                <w:b/>
                <w:bCs/>
              </w:rPr>
              <w:t>1-3 years</w:t>
            </w:r>
          </w:p>
        </w:tc>
        <w:tc>
          <w:tcPr>
            <w:tcW w:w="2312" w:type="dxa"/>
          </w:tcPr>
          <w:p w14:paraId="4B86931F" w14:textId="77777777" w:rsidR="009C0D34" w:rsidRPr="00AD4756" w:rsidRDefault="009C0D34" w:rsidP="00592D6D">
            <w:pPr>
              <w:rPr>
                <w:b/>
                <w:bCs/>
              </w:rPr>
            </w:pPr>
            <w:r w:rsidRPr="00AD4756">
              <w:rPr>
                <w:b/>
                <w:bCs/>
              </w:rPr>
              <w:t>4-5 years</w:t>
            </w:r>
          </w:p>
        </w:tc>
      </w:tr>
      <w:tr w:rsidR="009C0D34" w14:paraId="154573CD" w14:textId="77777777" w:rsidTr="009C0D34">
        <w:tc>
          <w:tcPr>
            <w:tcW w:w="2568" w:type="dxa"/>
          </w:tcPr>
          <w:p w14:paraId="5CF473DA" w14:textId="72D2BEBA" w:rsidR="00B7140B" w:rsidRPr="00B7140B" w:rsidRDefault="00B7140B" w:rsidP="00592D6D">
            <w:pPr>
              <w:rPr>
                <w:b/>
                <w:bCs/>
              </w:rPr>
            </w:pPr>
            <w:r w:rsidRPr="00B7140B">
              <w:rPr>
                <w:b/>
                <w:bCs/>
              </w:rPr>
              <w:t xml:space="preserve">Available Opportunity </w:t>
            </w:r>
          </w:p>
          <w:p w14:paraId="5F19F23C" w14:textId="489A27C4" w:rsidR="009C0D34" w:rsidRDefault="001C6152" w:rsidP="00592D6D">
            <w:r>
              <w:t xml:space="preserve">CCS </w:t>
            </w:r>
            <w:r w:rsidR="00B7140B">
              <w:t xml:space="preserve">Coles Energy </w:t>
            </w:r>
            <w:r>
              <w:t xml:space="preserve">Site </w:t>
            </w:r>
          </w:p>
        </w:tc>
        <w:tc>
          <w:tcPr>
            <w:tcW w:w="2158" w:type="dxa"/>
          </w:tcPr>
          <w:p w14:paraId="5DE58849" w14:textId="24C0A25F" w:rsidR="009C0D34" w:rsidRDefault="00F418E3" w:rsidP="00592D6D">
            <w:r>
              <w:t>Bring awareness to the benefits of this rail</w:t>
            </w:r>
            <w:r w:rsidR="00447DEB">
              <w:t>-</w:t>
            </w:r>
            <w:r>
              <w:t>served site and surrounding properties</w:t>
            </w:r>
            <w:r w:rsidR="0082629C">
              <w:t>.</w:t>
            </w:r>
            <w:r>
              <w:t xml:space="preserve"> </w:t>
            </w:r>
          </w:p>
        </w:tc>
        <w:tc>
          <w:tcPr>
            <w:tcW w:w="2312" w:type="dxa"/>
          </w:tcPr>
          <w:p w14:paraId="016ECD54" w14:textId="38B9DA87" w:rsidR="009C0D34" w:rsidRDefault="00F418E3" w:rsidP="00592D6D">
            <w:r>
              <w:t xml:space="preserve">Build </w:t>
            </w:r>
            <w:r w:rsidR="0082629C">
              <w:t>this site to include Coles Together Marketing Communications Campaigns overall</w:t>
            </w:r>
            <w:r>
              <w:t xml:space="preserve">. </w:t>
            </w:r>
          </w:p>
        </w:tc>
        <w:tc>
          <w:tcPr>
            <w:tcW w:w="2312" w:type="dxa"/>
          </w:tcPr>
          <w:p w14:paraId="12C7C7B7" w14:textId="524C3316" w:rsidR="009C0D34" w:rsidRDefault="00F418E3" w:rsidP="00592D6D">
            <w:r>
              <w:t>Market, Market, Market,</w:t>
            </w:r>
          </w:p>
        </w:tc>
      </w:tr>
    </w:tbl>
    <w:p w14:paraId="6F3C02AC" w14:textId="20ED7F28" w:rsidR="00191AC3" w:rsidRPr="00286A50" w:rsidRDefault="00191AC3" w:rsidP="00435FE4">
      <w:pPr>
        <w:pStyle w:val="ListParagraph"/>
        <w:numPr>
          <w:ilvl w:val="0"/>
          <w:numId w:val="1"/>
        </w:numPr>
        <w:rPr>
          <w:b/>
          <w:bCs/>
        </w:rPr>
      </w:pPr>
      <w:r w:rsidRPr="00286A50">
        <w:rPr>
          <w:b/>
          <w:bCs/>
        </w:rPr>
        <w:t>Development at Mattoon/CN Transload Rail Facility</w:t>
      </w:r>
    </w:p>
    <w:tbl>
      <w:tblPr>
        <w:tblStyle w:val="TableGrid"/>
        <w:tblW w:w="0" w:type="auto"/>
        <w:tblInd w:w="-113" w:type="dxa"/>
        <w:tblLook w:val="04A0" w:firstRow="1" w:lastRow="0" w:firstColumn="1" w:lastColumn="0" w:noHBand="0" w:noVBand="1"/>
      </w:tblPr>
      <w:tblGrid>
        <w:gridCol w:w="2307"/>
        <w:gridCol w:w="2308"/>
        <w:gridCol w:w="2424"/>
        <w:gridCol w:w="2424"/>
      </w:tblGrid>
      <w:tr w:rsidR="009C0D34" w14:paraId="37F518C0" w14:textId="77777777" w:rsidTr="009C0D34">
        <w:tc>
          <w:tcPr>
            <w:tcW w:w="2307" w:type="dxa"/>
          </w:tcPr>
          <w:p w14:paraId="43DEF73A" w14:textId="33517DB0" w:rsidR="009C0D34" w:rsidRPr="00AD4756" w:rsidRDefault="00AD4756" w:rsidP="00191AC3">
            <w:pPr>
              <w:rPr>
                <w:b/>
                <w:bCs/>
              </w:rPr>
            </w:pPr>
            <w:r w:rsidRPr="00AD4756">
              <w:rPr>
                <w:b/>
                <w:bCs/>
              </w:rPr>
              <w:t xml:space="preserve">Project Status </w:t>
            </w:r>
          </w:p>
        </w:tc>
        <w:tc>
          <w:tcPr>
            <w:tcW w:w="2308" w:type="dxa"/>
          </w:tcPr>
          <w:p w14:paraId="1B6FF62F" w14:textId="589C0C29" w:rsidR="009C0D34" w:rsidRPr="00AD4756" w:rsidRDefault="009C0D34" w:rsidP="00191AC3">
            <w:pPr>
              <w:rPr>
                <w:b/>
                <w:bCs/>
              </w:rPr>
            </w:pPr>
            <w:r w:rsidRPr="00AD4756">
              <w:rPr>
                <w:b/>
                <w:bCs/>
              </w:rPr>
              <w:t xml:space="preserve">Needs Assessment </w:t>
            </w:r>
          </w:p>
        </w:tc>
        <w:tc>
          <w:tcPr>
            <w:tcW w:w="2424" w:type="dxa"/>
          </w:tcPr>
          <w:p w14:paraId="5BBF3E6A" w14:textId="73BC5759" w:rsidR="009C0D34" w:rsidRPr="00AD4756" w:rsidRDefault="009C0D34" w:rsidP="00191AC3">
            <w:pPr>
              <w:rPr>
                <w:b/>
                <w:bCs/>
              </w:rPr>
            </w:pPr>
            <w:r w:rsidRPr="00AD4756">
              <w:rPr>
                <w:b/>
                <w:bCs/>
              </w:rPr>
              <w:t>1-3 years</w:t>
            </w:r>
          </w:p>
        </w:tc>
        <w:tc>
          <w:tcPr>
            <w:tcW w:w="2424" w:type="dxa"/>
          </w:tcPr>
          <w:p w14:paraId="52CA5A40" w14:textId="6E95B9E1" w:rsidR="009C0D34" w:rsidRPr="00AD4756" w:rsidRDefault="009C0D34" w:rsidP="00191AC3">
            <w:pPr>
              <w:rPr>
                <w:b/>
                <w:bCs/>
              </w:rPr>
            </w:pPr>
            <w:r w:rsidRPr="00AD4756">
              <w:rPr>
                <w:b/>
                <w:bCs/>
              </w:rPr>
              <w:t>4-5 years</w:t>
            </w:r>
          </w:p>
        </w:tc>
      </w:tr>
      <w:tr w:rsidR="009C0D34" w14:paraId="74401CB3" w14:textId="77777777" w:rsidTr="009C0D34">
        <w:tc>
          <w:tcPr>
            <w:tcW w:w="2307" w:type="dxa"/>
          </w:tcPr>
          <w:p w14:paraId="05F81B6D" w14:textId="3F507855" w:rsidR="00B7140B" w:rsidRPr="00B7140B" w:rsidRDefault="00B7140B" w:rsidP="00191AC3">
            <w:pPr>
              <w:rPr>
                <w:b/>
                <w:bCs/>
              </w:rPr>
            </w:pPr>
            <w:r w:rsidRPr="00B7140B">
              <w:rPr>
                <w:b/>
                <w:bCs/>
              </w:rPr>
              <w:t xml:space="preserve">Available Opportunity </w:t>
            </w:r>
          </w:p>
          <w:p w14:paraId="50C34CE0" w14:textId="19EBCBDA" w:rsidR="009C0D34" w:rsidRDefault="001C6152" w:rsidP="00191AC3">
            <w:r>
              <w:t xml:space="preserve">Former General Electric Plant Facility </w:t>
            </w:r>
          </w:p>
        </w:tc>
        <w:tc>
          <w:tcPr>
            <w:tcW w:w="2308" w:type="dxa"/>
          </w:tcPr>
          <w:p w14:paraId="1D52DB89" w14:textId="425AFE58" w:rsidR="009C0D34" w:rsidRDefault="00672DF7" w:rsidP="00191AC3">
            <w:r>
              <w:t>Evaluation of site and needs assessment to understand this property</w:t>
            </w:r>
          </w:p>
        </w:tc>
        <w:tc>
          <w:tcPr>
            <w:tcW w:w="2424" w:type="dxa"/>
          </w:tcPr>
          <w:p w14:paraId="6F690005" w14:textId="57391048" w:rsidR="009C0D34" w:rsidRDefault="00672DF7" w:rsidP="00191AC3">
            <w:r>
              <w:t xml:space="preserve">Work with </w:t>
            </w:r>
            <w:r w:rsidR="0082629C">
              <w:t xml:space="preserve">a </w:t>
            </w:r>
            <w:r>
              <w:t>current broker</w:t>
            </w:r>
            <w:r w:rsidR="0082629C">
              <w:t>,</w:t>
            </w:r>
            <w:r>
              <w:t xml:space="preserve"> the Pheonix </w:t>
            </w:r>
            <w:r w:rsidR="00F16536">
              <w:t xml:space="preserve">Realty Group. </w:t>
            </w:r>
          </w:p>
        </w:tc>
        <w:tc>
          <w:tcPr>
            <w:tcW w:w="2424" w:type="dxa"/>
          </w:tcPr>
          <w:p w14:paraId="2A32A712" w14:textId="216A7CC6" w:rsidR="009C0D34" w:rsidRDefault="00F16536" w:rsidP="00191AC3">
            <w:r>
              <w:t>Work with property owners as appropriate</w:t>
            </w:r>
            <w:r w:rsidR="0082629C">
              <w:t>.</w:t>
            </w:r>
          </w:p>
        </w:tc>
      </w:tr>
      <w:tr w:rsidR="009C0D34" w14:paraId="388AE04F" w14:textId="77777777" w:rsidTr="009C0D34">
        <w:tc>
          <w:tcPr>
            <w:tcW w:w="2307" w:type="dxa"/>
          </w:tcPr>
          <w:p w14:paraId="64A0EFFB" w14:textId="20878EB1" w:rsidR="00B7140B" w:rsidRPr="00B7140B" w:rsidRDefault="00B7140B" w:rsidP="00191AC3">
            <w:pPr>
              <w:rPr>
                <w:b/>
                <w:bCs/>
              </w:rPr>
            </w:pPr>
            <w:r w:rsidRPr="00B7140B">
              <w:rPr>
                <w:b/>
                <w:bCs/>
              </w:rPr>
              <w:t xml:space="preserve">Available Opportunity </w:t>
            </w:r>
          </w:p>
          <w:p w14:paraId="5A9A03F3" w14:textId="0D252249" w:rsidR="009C0D34" w:rsidRDefault="001C6152" w:rsidP="00191AC3">
            <w:r>
              <w:t>Developable Industrial</w:t>
            </w:r>
            <w:r w:rsidR="00623B02">
              <w:t xml:space="preserve"> &amp; Rail Served Properties</w:t>
            </w:r>
            <w:r>
              <w:t xml:space="preserve"> </w:t>
            </w:r>
          </w:p>
        </w:tc>
        <w:tc>
          <w:tcPr>
            <w:tcW w:w="2308" w:type="dxa"/>
          </w:tcPr>
          <w:p w14:paraId="7CC7179F" w14:textId="47C9C482" w:rsidR="009C0D34" w:rsidRDefault="00672DF7" w:rsidP="00191AC3">
            <w:r>
              <w:t>Continued evaluation of CN rail</w:t>
            </w:r>
            <w:r w:rsidR="00447DEB">
              <w:t>-</w:t>
            </w:r>
            <w:r>
              <w:t>served and rail yard capabilities and opportunities</w:t>
            </w:r>
            <w:r w:rsidR="0082629C">
              <w:t>.</w:t>
            </w:r>
            <w:r>
              <w:t xml:space="preserve"> </w:t>
            </w:r>
          </w:p>
        </w:tc>
        <w:tc>
          <w:tcPr>
            <w:tcW w:w="2424" w:type="dxa"/>
          </w:tcPr>
          <w:p w14:paraId="6196641B" w14:textId="38F1F893" w:rsidR="009C0D34" w:rsidRDefault="00F16536" w:rsidP="00191AC3">
            <w:r>
              <w:t>Work with CN Business Development Representatives to continue</w:t>
            </w:r>
            <w:r w:rsidR="00447DEB">
              <w:t xml:space="preserve"> to</w:t>
            </w:r>
            <w:r>
              <w:t xml:space="preserve"> understand development options</w:t>
            </w:r>
            <w:r w:rsidR="0082629C">
              <w:t>.</w:t>
            </w:r>
            <w:r>
              <w:t xml:space="preserve"> </w:t>
            </w:r>
          </w:p>
        </w:tc>
        <w:tc>
          <w:tcPr>
            <w:tcW w:w="2424" w:type="dxa"/>
          </w:tcPr>
          <w:p w14:paraId="618B500D" w14:textId="6E37E283" w:rsidR="009C0D34" w:rsidRDefault="00F16536" w:rsidP="00191AC3">
            <w:r>
              <w:t>Work with CN Railroad as appropriate for Supply Chain Logistics Options</w:t>
            </w:r>
            <w:r w:rsidR="0082629C">
              <w:t>.</w:t>
            </w:r>
          </w:p>
        </w:tc>
      </w:tr>
    </w:tbl>
    <w:p w14:paraId="1C481703" w14:textId="77777777" w:rsidR="00157938" w:rsidRDefault="00157938" w:rsidP="000B55A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p>
    <w:p w14:paraId="793C482E" w14:textId="64F74C7C" w:rsidR="00157938" w:rsidRPr="00883BB9" w:rsidRDefault="00157938" w:rsidP="000B55A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r w:rsidRPr="00883BB9">
        <w:rPr>
          <w:rFonts w:asciiTheme="minorHAnsi" w:eastAsiaTheme="minorHAnsi" w:hAnsiTheme="minorHAnsi" w:cstheme="minorBidi"/>
          <w:b/>
          <w:bCs/>
          <w:kern w:val="2"/>
          <w:sz w:val="22"/>
          <w:szCs w:val="22"/>
          <w14:ligatures w14:val="standardContextual"/>
        </w:rPr>
        <w:t xml:space="preserve">Continue to </w:t>
      </w:r>
      <w:proofErr w:type="gramStart"/>
      <w:r w:rsidRPr="00883BB9">
        <w:rPr>
          <w:rFonts w:asciiTheme="minorHAnsi" w:eastAsiaTheme="minorHAnsi" w:hAnsiTheme="minorHAnsi" w:cstheme="minorBidi"/>
          <w:b/>
          <w:bCs/>
          <w:kern w:val="2"/>
          <w:sz w:val="22"/>
          <w:szCs w:val="22"/>
          <w14:ligatures w14:val="standardContextual"/>
        </w:rPr>
        <w:t>build on</w:t>
      </w:r>
      <w:proofErr w:type="gramEnd"/>
      <w:r w:rsidRPr="00883BB9">
        <w:rPr>
          <w:rFonts w:asciiTheme="minorHAnsi" w:eastAsiaTheme="minorHAnsi" w:hAnsiTheme="minorHAnsi" w:cstheme="minorBidi"/>
          <w:b/>
          <w:bCs/>
          <w:kern w:val="2"/>
          <w:sz w:val="22"/>
          <w:szCs w:val="22"/>
          <w14:ligatures w14:val="standardContextual"/>
        </w:rPr>
        <w:t xml:space="preserve"> regional infrastructure assets and resources to maximize utilization: </w:t>
      </w:r>
    </w:p>
    <w:p w14:paraId="742E78E9" w14:textId="77777777" w:rsidR="00157938" w:rsidRDefault="00157938" w:rsidP="000B55A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p>
    <w:p w14:paraId="4E19A71B" w14:textId="153D8546" w:rsidR="000B55A6" w:rsidRDefault="000B55A6" w:rsidP="000B55A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r w:rsidRPr="00E7263A">
        <w:rPr>
          <w:rFonts w:asciiTheme="minorHAnsi" w:eastAsiaTheme="minorHAnsi" w:hAnsiTheme="minorHAnsi" w:cstheme="minorBidi"/>
          <w:b/>
          <w:bCs/>
          <w:kern w:val="2"/>
          <w:sz w:val="22"/>
          <w:szCs w:val="22"/>
          <w14:ligatures w14:val="standardContextual"/>
        </w:rPr>
        <w:t>Multi-Modal Transportation</w:t>
      </w:r>
      <w:r w:rsidR="00157938">
        <w:rPr>
          <w:rFonts w:asciiTheme="minorHAnsi" w:eastAsiaTheme="minorHAnsi" w:hAnsiTheme="minorHAnsi" w:cstheme="minorBidi"/>
          <w:b/>
          <w:bCs/>
          <w:kern w:val="2"/>
          <w:sz w:val="22"/>
          <w:szCs w:val="22"/>
          <w14:ligatures w14:val="standardContextual"/>
        </w:rPr>
        <w:t xml:space="preserve"> Infrastructure</w:t>
      </w:r>
      <w:r w:rsidRPr="00E7263A">
        <w:rPr>
          <w:rFonts w:asciiTheme="minorHAnsi" w:eastAsiaTheme="minorHAnsi" w:hAnsiTheme="minorHAnsi" w:cstheme="minorBidi"/>
          <w:b/>
          <w:bCs/>
          <w:kern w:val="2"/>
          <w:sz w:val="22"/>
          <w:szCs w:val="22"/>
          <w14:ligatures w14:val="standardContextual"/>
        </w:rPr>
        <w:t xml:space="preserve"> Resources</w:t>
      </w:r>
    </w:p>
    <w:p w14:paraId="23BD3899" w14:textId="77777777" w:rsidR="00BA4C9F" w:rsidRDefault="00BA4C9F" w:rsidP="000B55A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p>
    <w:p w14:paraId="3DE01C89" w14:textId="72949F31" w:rsidR="00EF3242" w:rsidRPr="00EF3242" w:rsidRDefault="00EF3242" w:rsidP="000B55A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Coles </w:t>
      </w:r>
      <w:r w:rsidR="000C3164">
        <w:rPr>
          <w:rFonts w:asciiTheme="minorHAnsi" w:eastAsiaTheme="minorHAnsi" w:hAnsiTheme="minorHAnsi" w:cstheme="minorBidi"/>
          <w:kern w:val="2"/>
          <w:sz w:val="22"/>
          <w:szCs w:val="22"/>
          <w14:ligatures w14:val="standardContextual"/>
        </w:rPr>
        <w:t>County's</w:t>
      </w:r>
      <w:r>
        <w:rPr>
          <w:rFonts w:asciiTheme="minorHAnsi" w:eastAsiaTheme="minorHAnsi" w:hAnsiTheme="minorHAnsi" w:cstheme="minorBidi"/>
          <w:kern w:val="2"/>
          <w:sz w:val="22"/>
          <w:szCs w:val="22"/>
          <w14:ligatures w14:val="standardContextual"/>
        </w:rPr>
        <w:t xml:space="preserve"> economic developments listed above benefit from </w:t>
      </w:r>
      <w:r w:rsidR="000C3164">
        <w:rPr>
          <w:rFonts w:asciiTheme="minorHAnsi" w:eastAsiaTheme="minorHAnsi" w:hAnsiTheme="minorHAnsi" w:cstheme="minorBidi"/>
          <w:kern w:val="2"/>
          <w:sz w:val="22"/>
          <w:szCs w:val="22"/>
          <w14:ligatures w14:val="standardContextual"/>
        </w:rPr>
        <w:t xml:space="preserve">a </w:t>
      </w:r>
      <w:r>
        <w:rPr>
          <w:rFonts w:asciiTheme="minorHAnsi" w:eastAsiaTheme="minorHAnsi" w:hAnsiTheme="minorHAnsi" w:cstheme="minorBidi"/>
          <w:kern w:val="2"/>
          <w:sz w:val="22"/>
          <w:szCs w:val="22"/>
          <w14:ligatures w14:val="standardContextual"/>
        </w:rPr>
        <w:t xml:space="preserve">substantial </w:t>
      </w:r>
      <w:r w:rsidR="0082629C">
        <w:rPr>
          <w:rFonts w:asciiTheme="minorHAnsi" w:eastAsiaTheme="minorHAnsi" w:hAnsiTheme="minorHAnsi" w:cstheme="minorBidi"/>
          <w:kern w:val="2"/>
          <w:sz w:val="22"/>
          <w:szCs w:val="22"/>
          <w14:ligatures w14:val="standardContextual"/>
        </w:rPr>
        <w:t>multimodal transportation system that enables a prime site location for manufacturing, production, supply-chain logistics, distribution, and warehouse facilities. This is justified by the long-standing successful firms listed above, which have been</w:t>
      </w:r>
      <w:r>
        <w:rPr>
          <w:rFonts w:asciiTheme="minorHAnsi" w:eastAsiaTheme="minorHAnsi" w:hAnsiTheme="minorHAnsi" w:cstheme="minorBidi"/>
          <w:kern w:val="2"/>
          <w:sz w:val="22"/>
          <w:szCs w:val="22"/>
          <w14:ligatures w14:val="standardContextual"/>
        </w:rPr>
        <w:t xml:space="preserve"> operating profitable and growing businesses for decades. </w:t>
      </w:r>
    </w:p>
    <w:p w14:paraId="492C9D76" w14:textId="20787108" w:rsidR="000B55A6" w:rsidRPr="00E7263A" w:rsidRDefault="000B55A6" w:rsidP="000B55A6">
      <w:pPr>
        <w:pStyle w:val="m-5401320312841446105msonospacing"/>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E7263A">
        <w:rPr>
          <w:rFonts w:asciiTheme="minorHAnsi" w:eastAsiaTheme="minorHAnsi" w:hAnsiTheme="minorHAnsi" w:cstheme="minorBidi"/>
          <w:kern w:val="2"/>
          <w:sz w:val="22"/>
          <w:szCs w:val="22"/>
          <w14:ligatures w14:val="standardContextual"/>
        </w:rPr>
        <w:t>Rail</w:t>
      </w:r>
      <w:r w:rsidR="0082629C">
        <w:rPr>
          <w:rFonts w:asciiTheme="minorHAnsi" w:eastAsiaTheme="minorHAnsi" w:hAnsiTheme="minorHAnsi" w:cstheme="minorBidi"/>
          <w:kern w:val="2"/>
          <w:sz w:val="22"/>
          <w:szCs w:val="22"/>
          <w14:ligatures w14:val="standardContextual"/>
        </w:rPr>
        <w:t>—CN, Eastern Illinois Railroad, and Connections</w:t>
      </w:r>
      <w:r w:rsidRPr="00E7263A">
        <w:rPr>
          <w:rFonts w:asciiTheme="minorHAnsi" w:eastAsiaTheme="minorHAnsi" w:hAnsiTheme="minorHAnsi" w:cstheme="minorBidi"/>
          <w:kern w:val="2"/>
          <w:sz w:val="22"/>
          <w:szCs w:val="22"/>
          <w14:ligatures w14:val="standardContextual"/>
        </w:rPr>
        <w:t xml:space="preserve"> to </w:t>
      </w:r>
      <w:r w:rsidR="007D1B47">
        <w:rPr>
          <w:rFonts w:asciiTheme="minorHAnsi" w:eastAsiaTheme="minorHAnsi" w:hAnsiTheme="minorHAnsi" w:cstheme="minorBidi"/>
          <w:kern w:val="2"/>
          <w:sz w:val="22"/>
          <w:szCs w:val="22"/>
          <w14:ligatures w14:val="standardContextual"/>
        </w:rPr>
        <w:t xml:space="preserve">other </w:t>
      </w:r>
      <w:r w:rsidRPr="00E7263A">
        <w:rPr>
          <w:rFonts w:asciiTheme="minorHAnsi" w:eastAsiaTheme="minorHAnsi" w:hAnsiTheme="minorHAnsi" w:cstheme="minorBidi"/>
          <w:kern w:val="2"/>
          <w:sz w:val="22"/>
          <w:szCs w:val="22"/>
          <w14:ligatures w14:val="standardContextual"/>
        </w:rPr>
        <w:t>Class One Railroad</w:t>
      </w:r>
      <w:r w:rsidR="007D1B47">
        <w:rPr>
          <w:rFonts w:asciiTheme="minorHAnsi" w:eastAsiaTheme="minorHAnsi" w:hAnsiTheme="minorHAnsi" w:cstheme="minorBidi"/>
          <w:kern w:val="2"/>
          <w:sz w:val="22"/>
          <w:szCs w:val="22"/>
          <w14:ligatures w14:val="standardContextual"/>
        </w:rPr>
        <w:t xml:space="preserve"> networks (UP, CSX, BNSF, etc.). CN Railroad alone connects over 20,000 route miles of rail through North America.    </w:t>
      </w:r>
    </w:p>
    <w:p w14:paraId="71ED0B33" w14:textId="14CDA145" w:rsidR="00552659" w:rsidRDefault="00552659" w:rsidP="000B55A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p>
    <w:p w14:paraId="7FE87B42" w14:textId="071F07C8" w:rsidR="00552659" w:rsidRDefault="00552659" w:rsidP="00BA4C9F">
      <w:pPr>
        <w:rPr>
          <w:b/>
          <w:bCs/>
        </w:rPr>
      </w:pPr>
      <w:r>
        <w:rPr>
          <w:b/>
          <w:bCs/>
        </w:rPr>
        <w:br w:type="page"/>
      </w:r>
      <w:r w:rsidR="00900F65" w:rsidRPr="00900F65">
        <w:rPr>
          <w:noProof/>
        </w:rPr>
        <w:lastRenderedPageBreak/>
        <w:drawing>
          <wp:anchor distT="0" distB="0" distL="114300" distR="114300" simplePos="0" relativeHeight="251658240" behindDoc="0" locked="0" layoutInCell="1" allowOverlap="1" wp14:anchorId="7974B47B" wp14:editId="6BE278C2">
            <wp:simplePos x="0" y="0"/>
            <wp:positionH relativeFrom="column">
              <wp:posOffset>-548365</wp:posOffset>
            </wp:positionH>
            <wp:positionV relativeFrom="paragraph">
              <wp:posOffset>-545749</wp:posOffset>
            </wp:positionV>
            <wp:extent cx="6847740" cy="1705970"/>
            <wp:effectExtent l="0" t="0" r="0" b="8890"/>
            <wp:wrapNone/>
            <wp:docPr id="1688989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89089" name=""/>
                    <pic:cNvPicPr/>
                  </pic:nvPicPr>
                  <pic:blipFill>
                    <a:blip r:embed="rId9">
                      <a:extLst>
                        <a:ext uri="{28A0092B-C50C-407E-A947-70E740481C1C}">
                          <a14:useLocalDpi xmlns:a14="http://schemas.microsoft.com/office/drawing/2010/main" val="0"/>
                        </a:ext>
                      </a:extLst>
                    </a:blip>
                    <a:stretch>
                      <a:fillRect/>
                    </a:stretch>
                  </pic:blipFill>
                  <pic:spPr>
                    <a:xfrm>
                      <a:off x="0" y="0"/>
                      <a:ext cx="6847740" cy="1705970"/>
                    </a:xfrm>
                    <a:prstGeom prst="rect">
                      <a:avLst/>
                    </a:prstGeom>
                  </pic:spPr>
                </pic:pic>
              </a:graphicData>
            </a:graphic>
            <wp14:sizeRelH relativeFrom="page">
              <wp14:pctWidth>0</wp14:pctWidth>
            </wp14:sizeRelH>
            <wp14:sizeRelV relativeFrom="page">
              <wp14:pctHeight>0</wp14:pctHeight>
            </wp14:sizeRelV>
          </wp:anchor>
        </w:drawing>
      </w:r>
      <w:r w:rsidR="00563BB0">
        <w:rPr>
          <w:b/>
          <w:bCs/>
        </w:rPr>
        <w:tab/>
      </w:r>
    </w:p>
    <w:p w14:paraId="00C0F860" w14:textId="03DAFE3C" w:rsidR="00552659" w:rsidRDefault="00A85BA9">
      <w:pPr>
        <w:rPr>
          <w:b/>
          <w:bCs/>
        </w:rPr>
      </w:pPr>
      <w:r w:rsidRPr="00900F65">
        <w:rPr>
          <w:b/>
          <w:bCs/>
          <w:noProof/>
        </w:rPr>
        <w:drawing>
          <wp:anchor distT="0" distB="0" distL="114300" distR="114300" simplePos="0" relativeHeight="251659264" behindDoc="0" locked="0" layoutInCell="1" allowOverlap="1" wp14:anchorId="0C34FA2B" wp14:editId="3B915741">
            <wp:simplePos x="0" y="0"/>
            <wp:positionH relativeFrom="column">
              <wp:posOffset>-540385</wp:posOffset>
            </wp:positionH>
            <wp:positionV relativeFrom="paragraph">
              <wp:posOffset>967740</wp:posOffset>
            </wp:positionV>
            <wp:extent cx="6773545" cy="3862070"/>
            <wp:effectExtent l="0" t="0" r="8255" b="5080"/>
            <wp:wrapNone/>
            <wp:docPr id="1956191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91536" name=""/>
                    <pic:cNvPicPr/>
                  </pic:nvPicPr>
                  <pic:blipFill>
                    <a:blip r:embed="rId10">
                      <a:extLst>
                        <a:ext uri="{28A0092B-C50C-407E-A947-70E740481C1C}">
                          <a14:useLocalDpi xmlns:a14="http://schemas.microsoft.com/office/drawing/2010/main" val="0"/>
                        </a:ext>
                      </a:extLst>
                    </a:blip>
                    <a:stretch>
                      <a:fillRect/>
                    </a:stretch>
                  </pic:blipFill>
                  <pic:spPr>
                    <a:xfrm>
                      <a:off x="0" y="0"/>
                      <a:ext cx="6773545" cy="3862070"/>
                    </a:xfrm>
                    <a:prstGeom prst="rect">
                      <a:avLst/>
                    </a:prstGeom>
                  </pic:spPr>
                </pic:pic>
              </a:graphicData>
            </a:graphic>
            <wp14:sizeRelH relativeFrom="page">
              <wp14:pctWidth>0</wp14:pctWidth>
            </wp14:sizeRelH>
            <wp14:sizeRelV relativeFrom="page">
              <wp14:pctHeight>0</wp14:pctHeight>
            </wp14:sizeRelV>
          </wp:anchor>
        </w:drawing>
      </w:r>
      <w:r w:rsidRPr="00900F65">
        <w:rPr>
          <w:b/>
          <w:bCs/>
          <w:noProof/>
        </w:rPr>
        <w:drawing>
          <wp:anchor distT="0" distB="0" distL="114300" distR="114300" simplePos="0" relativeHeight="251660288" behindDoc="0" locked="0" layoutInCell="1" allowOverlap="1" wp14:anchorId="32B39763" wp14:editId="76E0144B">
            <wp:simplePos x="0" y="0"/>
            <wp:positionH relativeFrom="column">
              <wp:posOffset>-545910</wp:posOffset>
            </wp:positionH>
            <wp:positionV relativeFrom="paragraph">
              <wp:posOffset>4900399</wp:posOffset>
            </wp:positionV>
            <wp:extent cx="6773545" cy="3179445"/>
            <wp:effectExtent l="0" t="0" r="8255" b="1905"/>
            <wp:wrapNone/>
            <wp:docPr id="1240708197"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08197" name="Picture 1" descr="A map of a cit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776214" cy="3180698"/>
                    </a:xfrm>
                    <a:prstGeom prst="rect">
                      <a:avLst/>
                    </a:prstGeom>
                  </pic:spPr>
                </pic:pic>
              </a:graphicData>
            </a:graphic>
            <wp14:sizeRelH relativeFrom="page">
              <wp14:pctWidth>0</wp14:pctWidth>
            </wp14:sizeRelH>
            <wp14:sizeRelV relativeFrom="page">
              <wp14:pctHeight>0</wp14:pctHeight>
            </wp14:sizeRelV>
          </wp:anchor>
        </w:drawing>
      </w:r>
      <w:r w:rsidR="00552659">
        <w:rPr>
          <w:b/>
          <w:bCs/>
        </w:rPr>
        <w:br w:type="page"/>
      </w:r>
    </w:p>
    <w:p w14:paraId="31190C52" w14:textId="5110F67E" w:rsidR="000B55A6" w:rsidRDefault="000B55A6" w:rsidP="000C3164">
      <w:pPr>
        <w:rPr>
          <w:b/>
          <w:bCs/>
        </w:rPr>
      </w:pPr>
      <w:r w:rsidRPr="00E7263A">
        <w:rPr>
          <w:b/>
          <w:bCs/>
        </w:rPr>
        <w:lastRenderedPageBreak/>
        <w:t>Utility Infrastructure</w:t>
      </w:r>
    </w:p>
    <w:p w14:paraId="6398811C" w14:textId="77777777" w:rsidR="00307E70" w:rsidRPr="00E7263A" w:rsidRDefault="00307E70" w:rsidP="000B55A6">
      <w:pPr>
        <w:pStyle w:val="m-5401320312841446105msonospacing"/>
        <w:shd w:val="clear" w:color="auto" w:fill="FFFFFF"/>
        <w:spacing w:before="0" w:beforeAutospacing="0" w:after="0" w:afterAutospacing="0"/>
        <w:textAlignment w:val="baseline"/>
        <w:rPr>
          <w:rFonts w:asciiTheme="minorHAnsi" w:eastAsiaTheme="minorHAnsi" w:hAnsiTheme="minorHAnsi" w:cstheme="minorBidi"/>
          <w:b/>
          <w:bCs/>
          <w:kern w:val="2"/>
          <w:sz w:val="22"/>
          <w:szCs w:val="22"/>
          <w14:ligatures w14:val="standardContextual"/>
        </w:rPr>
      </w:pPr>
    </w:p>
    <w:p w14:paraId="28FA77B0" w14:textId="77777777" w:rsidR="000B55A6" w:rsidRPr="00E7263A" w:rsidRDefault="000B55A6" w:rsidP="00157938">
      <w:pPr>
        <w:pStyle w:val="m-5401320312841446105msonospacing"/>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E7263A">
        <w:rPr>
          <w:rFonts w:asciiTheme="minorHAnsi" w:eastAsiaTheme="minorHAnsi" w:hAnsiTheme="minorHAnsi" w:cstheme="minorBidi"/>
          <w:kern w:val="2"/>
          <w:sz w:val="22"/>
          <w:szCs w:val="22"/>
          <w14:ligatures w14:val="standardContextual"/>
        </w:rPr>
        <w:t>Water &amp; Sewer provided by municipalities with available capacity</w:t>
      </w:r>
    </w:p>
    <w:p w14:paraId="27B3C6E0" w14:textId="73244369" w:rsidR="000B55A6" w:rsidRPr="00E7263A" w:rsidRDefault="000B55A6" w:rsidP="00157938">
      <w:pPr>
        <w:pStyle w:val="m-5401320312841446105msonospacing"/>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E7263A">
        <w:rPr>
          <w:rFonts w:asciiTheme="minorHAnsi" w:eastAsiaTheme="minorHAnsi" w:hAnsiTheme="minorHAnsi" w:cstheme="minorBidi"/>
          <w:kern w:val="2"/>
          <w:sz w:val="22"/>
          <w:szCs w:val="22"/>
          <w14:ligatures w14:val="standardContextual"/>
        </w:rPr>
        <w:t>Natural Gas/Propane provided by Ameren Illinois</w:t>
      </w:r>
      <w:r w:rsidR="00307E70">
        <w:rPr>
          <w:rFonts w:asciiTheme="minorHAnsi" w:eastAsiaTheme="minorHAnsi" w:hAnsiTheme="minorHAnsi" w:cstheme="minorBidi"/>
          <w:kern w:val="2"/>
          <w:sz w:val="22"/>
          <w:szCs w:val="22"/>
          <w14:ligatures w14:val="standardContextual"/>
        </w:rPr>
        <w:t>, AmeriGas, Ferrell gas</w:t>
      </w:r>
    </w:p>
    <w:p w14:paraId="7C371B06" w14:textId="77777777" w:rsidR="000B55A6" w:rsidRPr="00E7263A" w:rsidRDefault="000B55A6" w:rsidP="00157938">
      <w:pPr>
        <w:pStyle w:val="m-5401320312841446105msonospacing"/>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E7263A">
        <w:rPr>
          <w:rFonts w:asciiTheme="minorHAnsi" w:eastAsiaTheme="minorHAnsi" w:hAnsiTheme="minorHAnsi" w:cstheme="minorBidi"/>
          <w:kern w:val="2"/>
          <w:sz w:val="22"/>
          <w:szCs w:val="22"/>
          <w14:ligatures w14:val="standardContextual"/>
        </w:rPr>
        <w:t>Electricity provided by Ameren Illinois and Coles-Moultrie Electrical Coop</w:t>
      </w:r>
    </w:p>
    <w:p w14:paraId="5809BE98" w14:textId="23C7D8B0" w:rsidR="000B55A6" w:rsidRDefault="000B55A6" w:rsidP="00157938">
      <w:pPr>
        <w:pStyle w:val="m-5401320312841446105msonospacing"/>
        <w:numPr>
          <w:ilvl w:val="0"/>
          <w:numId w:val="2"/>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E7263A">
        <w:rPr>
          <w:rFonts w:asciiTheme="minorHAnsi" w:eastAsiaTheme="minorHAnsi" w:hAnsiTheme="minorHAnsi" w:cstheme="minorBidi"/>
          <w:kern w:val="2"/>
          <w:sz w:val="22"/>
          <w:szCs w:val="22"/>
          <w14:ligatures w14:val="standardContextual"/>
        </w:rPr>
        <w:t xml:space="preserve">High-Speed Fiber provided by </w:t>
      </w:r>
      <w:r w:rsidR="00672DF7">
        <w:rPr>
          <w:rFonts w:asciiTheme="minorHAnsi" w:eastAsiaTheme="minorHAnsi" w:hAnsiTheme="minorHAnsi" w:cstheme="minorBidi"/>
          <w:kern w:val="2"/>
          <w:sz w:val="22"/>
          <w:szCs w:val="22"/>
          <w14:ligatures w14:val="standardContextual"/>
        </w:rPr>
        <w:t xml:space="preserve">Consolidated Communications, Inc. </w:t>
      </w:r>
    </w:p>
    <w:p w14:paraId="26D99674" w14:textId="77777777" w:rsidR="00020AF7" w:rsidRDefault="00020AF7" w:rsidP="00020AF7">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7B042339" w14:textId="455BBB28" w:rsidR="00020AF7" w:rsidRDefault="00020AF7" w:rsidP="00020AF7">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b/>
          <w:bCs/>
          <w:kern w:val="2"/>
          <w:sz w:val="22"/>
          <w:szCs w:val="22"/>
          <w14:ligatures w14:val="standardContextual"/>
        </w:rPr>
      </w:pPr>
      <w:r w:rsidRPr="00FF3585">
        <w:rPr>
          <w:rFonts w:asciiTheme="minorHAnsi" w:eastAsiaTheme="minorHAnsi" w:hAnsiTheme="minorHAnsi" w:cstheme="minorBidi"/>
          <w:b/>
          <w:bCs/>
          <w:kern w:val="2"/>
          <w:sz w:val="22"/>
          <w:szCs w:val="22"/>
          <w14:ligatures w14:val="standardContextual"/>
        </w:rPr>
        <w:t>Educational and Workforce Training and Resources</w:t>
      </w:r>
      <w:r w:rsidR="00FE6ADB" w:rsidRPr="00FF3585">
        <w:rPr>
          <w:rFonts w:asciiTheme="minorHAnsi" w:eastAsiaTheme="minorHAnsi" w:hAnsiTheme="minorHAnsi" w:cstheme="minorBidi"/>
          <w:b/>
          <w:bCs/>
          <w:kern w:val="2"/>
          <w:sz w:val="22"/>
          <w:szCs w:val="22"/>
          <w14:ligatures w14:val="standardContextual"/>
        </w:rPr>
        <w:t xml:space="preserve"> </w:t>
      </w:r>
      <w:r w:rsidR="007D1B47" w:rsidRPr="00FF3585">
        <w:rPr>
          <w:rFonts w:asciiTheme="minorHAnsi" w:eastAsiaTheme="minorHAnsi" w:hAnsiTheme="minorHAnsi" w:cstheme="minorBidi"/>
          <w:b/>
          <w:bCs/>
          <w:kern w:val="2"/>
          <w:sz w:val="22"/>
          <w:szCs w:val="22"/>
          <w14:ligatures w14:val="standardContextual"/>
        </w:rPr>
        <w:t>are considerable in Coles County</w:t>
      </w:r>
      <w:r w:rsidR="00CD68BC">
        <w:rPr>
          <w:rFonts w:asciiTheme="minorHAnsi" w:eastAsiaTheme="minorHAnsi" w:hAnsiTheme="minorHAnsi" w:cstheme="minorBidi"/>
          <w:b/>
          <w:bCs/>
          <w:kern w:val="2"/>
          <w:sz w:val="22"/>
          <w:szCs w:val="22"/>
          <w14:ligatures w14:val="standardContextual"/>
        </w:rPr>
        <w:t>.</w:t>
      </w:r>
    </w:p>
    <w:p w14:paraId="04456422" w14:textId="77777777" w:rsidR="00307E70" w:rsidRPr="00FF3585" w:rsidRDefault="00307E70" w:rsidP="00020AF7">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b/>
          <w:bCs/>
          <w:kern w:val="2"/>
          <w:sz w:val="22"/>
          <w:szCs w:val="22"/>
          <w14:ligatures w14:val="standardContextual"/>
        </w:rPr>
      </w:pPr>
    </w:p>
    <w:p w14:paraId="711FAF83" w14:textId="4BCF22A0" w:rsidR="00FF3585" w:rsidRPr="00F125B3" w:rsidRDefault="00FF3585" w:rsidP="00FF3585">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According to Intersect Illinois, the population within a 60-mile radius of Coles County is a healthy 848,199 overall residents</w:t>
      </w:r>
      <w:r w:rsidR="00CB0C27">
        <w:rPr>
          <w:rFonts w:asciiTheme="minorHAnsi" w:eastAsiaTheme="minorHAnsi" w:hAnsiTheme="minorHAnsi" w:cstheme="minorBidi"/>
          <w:kern w:val="2"/>
          <w:sz w:val="22"/>
          <w:szCs w:val="22"/>
          <w14:ligatures w14:val="standardContextual"/>
        </w:rPr>
        <w:t xml:space="preserve"> with 46,185 total population for Coles County</w:t>
      </w:r>
      <w:r>
        <w:rPr>
          <w:rFonts w:asciiTheme="minorHAnsi" w:eastAsiaTheme="minorHAnsi" w:hAnsiTheme="minorHAnsi" w:cstheme="minorBidi"/>
          <w:kern w:val="2"/>
          <w:sz w:val="22"/>
          <w:szCs w:val="22"/>
          <w14:ligatures w14:val="standardContextual"/>
        </w:rPr>
        <w:t xml:space="preserve">. </w:t>
      </w:r>
      <w:r w:rsidR="000C3164">
        <w:rPr>
          <w:rFonts w:asciiTheme="minorHAnsi" w:eastAsiaTheme="minorHAnsi" w:hAnsiTheme="minorHAnsi" w:cstheme="minorBidi"/>
          <w:kern w:val="2"/>
          <w:sz w:val="22"/>
          <w:szCs w:val="22"/>
          <w14:ligatures w14:val="standardContextual"/>
        </w:rPr>
        <w:t>Multiple</w:t>
      </w:r>
      <w:r>
        <w:rPr>
          <w:rFonts w:asciiTheme="minorHAnsi" w:eastAsiaTheme="minorHAnsi" w:hAnsiTheme="minorHAnsi" w:cstheme="minorBidi"/>
          <w:kern w:val="2"/>
          <w:sz w:val="22"/>
          <w:szCs w:val="22"/>
          <w14:ligatures w14:val="standardContextual"/>
        </w:rPr>
        <w:t xml:space="preserve"> universities (EIU and U</w:t>
      </w:r>
      <w:r w:rsidR="000C3164">
        <w:rPr>
          <w:rFonts w:asciiTheme="minorHAnsi" w:eastAsiaTheme="minorHAnsi" w:hAnsiTheme="minorHAnsi" w:cstheme="minorBidi"/>
          <w:kern w:val="2"/>
          <w:sz w:val="22"/>
          <w:szCs w:val="22"/>
          <w14:ligatures w14:val="standardContextual"/>
        </w:rPr>
        <w:t xml:space="preserve"> of </w:t>
      </w:r>
      <w:r>
        <w:rPr>
          <w:rFonts w:asciiTheme="minorHAnsi" w:eastAsiaTheme="minorHAnsi" w:hAnsiTheme="minorHAnsi" w:cstheme="minorBidi"/>
          <w:kern w:val="2"/>
          <w:sz w:val="22"/>
          <w:szCs w:val="22"/>
          <w14:ligatures w14:val="standardContextual"/>
        </w:rPr>
        <w:t>I) and community colleges (Lakeland, Richland, Kaskaskia, Danville</w:t>
      </w:r>
      <w:r w:rsidR="000C3164">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 xml:space="preserve"> and Parkland Community Colleges) provide a steady stream of college students of all age categories who are advancing their </w:t>
      </w:r>
      <w:r w:rsidR="00307E70">
        <w:rPr>
          <w:rFonts w:asciiTheme="minorHAnsi" w:eastAsiaTheme="minorHAnsi" w:hAnsiTheme="minorHAnsi" w:cstheme="minorBidi"/>
          <w:kern w:val="2"/>
          <w:sz w:val="22"/>
          <w:szCs w:val="22"/>
          <w14:ligatures w14:val="standardContextual"/>
        </w:rPr>
        <w:t xml:space="preserve">educational, </w:t>
      </w:r>
      <w:r>
        <w:rPr>
          <w:rFonts w:asciiTheme="minorHAnsi" w:eastAsiaTheme="minorHAnsi" w:hAnsiTheme="minorHAnsi" w:cstheme="minorBidi"/>
          <w:kern w:val="2"/>
          <w:sz w:val="22"/>
          <w:szCs w:val="22"/>
          <w14:ligatures w14:val="standardContextual"/>
        </w:rPr>
        <w:t>technical</w:t>
      </w:r>
      <w:r w:rsidR="00307E70">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 xml:space="preserve"> and vocational skills for current and future job opportunities</w:t>
      </w:r>
      <w:r w:rsidR="00F31F13">
        <w:rPr>
          <w:rFonts w:asciiTheme="minorHAnsi" w:eastAsiaTheme="minorHAnsi" w:hAnsiTheme="minorHAnsi" w:cstheme="minorBidi"/>
          <w:kern w:val="2"/>
          <w:sz w:val="22"/>
          <w:szCs w:val="22"/>
          <w14:ligatures w14:val="standardContextual"/>
        </w:rPr>
        <w:t xml:space="preserve"> in the East Central Illinois Region</w:t>
      </w:r>
      <w:r>
        <w:rPr>
          <w:rFonts w:asciiTheme="minorHAnsi" w:eastAsiaTheme="minorHAnsi" w:hAnsiTheme="minorHAnsi" w:cstheme="minorBidi"/>
          <w:kern w:val="2"/>
          <w:sz w:val="22"/>
          <w:szCs w:val="22"/>
          <w14:ligatures w14:val="standardContextual"/>
        </w:rPr>
        <w:t>.  Coles County alone contains the following educational partners</w:t>
      </w:r>
      <w:r w:rsidR="00F31F13">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workforce</w:t>
      </w:r>
      <w:r w:rsidR="00F31F13">
        <w:rPr>
          <w:rFonts w:asciiTheme="minorHAnsi" w:eastAsiaTheme="minorHAnsi" w:hAnsiTheme="minorHAnsi" w:cstheme="minorBidi"/>
          <w:kern w:val="2"/>
          <w:sz w:val="22"/>
          <w:szCs w:val="22"/>
          <w14:ligatures w14:val="standardContextual"/>
        </w:rPr>
        <w:t xml:space="preserve"> resources, and business planning and funding </w:t>
      </w:r>
      <w:r>
        <w:rPr>
          <w:rFonts w:asciiTheme="minorHAnsi" w:eastAsiaTheme="minorHAnsi" w:hAnsiTheme="minorHAnsi" w:cstheme="minorBidi"/>
          <w:kern w:val="2"/>
          <w:sz w:val="22"/>
          <w:szCs w:val="22"/>
          <w14:ligatures w14:val="standardContextual"/>
        </w:rPr>
        <w:t>providers:</w:t>
      </w:r>
    </w:p>
    <w:p w14:paraId="7A9830A3" w14:textId="53B7CADB" w:rsidR="00020AF7" w:rsidRPr="00FF3585" w:rsidRDefault="00020AF7" w:rsidP="00020AF7">
      <w:pPr>
        <w:pStyle w:val="m-5401320312841446105msonospacing"/>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FF3585">
        <w:rPr>
          <w:rFonts w:asciiTheme="minorHAnsi" w:eastAsiaTheme="minorHAnsi" w:hAnsiTheme="minorHAnsi" w:cstheme="minorBidi"/>
          <w:kern w:val="2"/>
          <w:sz w:val="22"/>
          <w:szCs w:val="22"/>
          <w14:ligatures w14:val="standardContextual"/>
        </w:rPr>
        <w:t xml:space="preserve">Eastern Illinois University </w:t>
      </w:r>
    </w:p>
    <w:p w14:paraId="6387B398" w14:textId="44F91606" w:rsidR="00020AF7" w:rsidRPr="00FF3585" w:rsidRDefault="00020AF7" w:rsidP="00020AF7">
      <w:pPr>
        <w:pStyle w:val="m-5401320312841446105msonospacing"/>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FF3585">
        <w:rPr>
          <w:rFonts w:asciiTheme="minorHAnsi" w:eastAsiaTheme="minorHAnsi" w:hAnsiTheme="minorHAnsi" w:cstheme="minorBidi"/>
          <w:kern w:val="2"/>
          <w:sz w:val="22"/>
          <w:szCs w:val="22"/>
          <w14:ligatures w14:val="standardContextual"/>
        </w:rPr>
        <w:t>Lakeland College</w:t>
      </w:r>
    </w:p>
    <w:p w14:paraId="6EE1288F" w14:textId="703F75DF" w:rsidR="00020AF7" w:rsidRPr="00FF3585" w:rsidRDefault="00020AF7" w:rsidP="00020AF7">
      <w:pPr>
        <w:pStyle w:val="m-5401320312841446105msonospacing"/>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FF3585">
        <w:rPr>
          <w:rFonts w:asciiTheme="minorHAnsi" w:eastAsiaTheme="minorHAnsi" w:hAnsiTheme="minorHAnsi" w:cstheme="minorBidi"/>
          <w:kern w:val="2"/>
          <w:sz w:val="22"/>
          <w:szCs w:val="22"/>
          <w14:ligatures w14:val="standardContextual"/>
        </w:rPr>
        <w:t>SBDC</w:t>
      </w:r>
    </w:p>
    <w:p w14:paraId="2F7D1463" w14:textId="426C1BB0" w:rsidR="00020AF7" w:rsidRPr="00FF3585" w:rsidRDefault="00020AF7" w:rsidP="00020AF7">
      <w:pPr>
        <w:pStyle w:val="m-5401320312841446105msonospacing"/>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FF3585">
        <w:rPr>
          <w:rFonts w:asciiTheme="minorHAnsi" w:eastAsiaTheme="minorHAnsi" w:hAnsiTheme="minorHAnsi" w:cstheme="minorBidi"/>
          <w:kern w:val="2"/>
          <w:sz w:val="22"/>
          <w:szCs w:val="22"/>
          <w14:ligatures w14:val="standardContextual"/>
        </w:rPr>
        <w:t>WIOA</w:t>
      </w:r>
      <w:r w:rsidR="00EF3242" w:rsidRPr="00FF3585">
        <w:rPr>
          <w:rFonts w:asciiTheme="minorHAnsi" w:eastAsiaTheme="minorHAnsi" w:hAnsiTheme="minorHAnsi" w:cstheme="minorBidi"/>
          <w:kern w:val="2"/>
          <w:sz w:val="22"/>
          <w:szCs w:val="22"/>
          <w14:ligatures w14:val="standardContextual"/>
        </w:rPr>
        <w:t xml:space="preserve"> </w:t>
      </w:r>
    </w:p>
    <w:p w14:paraId="61BDF027" w14:textId="77777777" w:rsidR="00F31F13" w:rsidRDefault="00F31F13"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b/>
          <w:bCs/>
          <w:kern w:val="2"/>
          <w:sz w:val="22"/>
          <w:szCs w:val="22"/>
          <w14:ligatures w14:val="standardContextual"/>
        </w:rPr>
      </w:pPr>
    </w:p>
    <w:p w14:paraId="44882B89" w14:textId="77777777" w:rsidR="00307E70" w:rsidRDefault="00F31F13"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b/>
          <w:bCs/>
          <w:kern w:val="2"/>
          <w:sz w:val="22"/>
          <w:szCs w:val="22"/>
          <w14:ligatures w14:val="standardContextual"/>
        </w:rPr>
      </w:pPr>
      <w:r w:rsidRPr="00F31F13">
        <w:rPr>
          <w:rFonts w:asciiTheme="minorHAnsi" w:eastAsiaTheme="minorHAnsi" w:hAnsiTheme="minorHAnsi" w:cstheme="minorBidi"/>
          <w:b/>
          <w:bCs/>
          <w:kern w:val="2"/>
          <w:sz w:val="22"/>
          <w:szCs w:val="22"/>
          <w14:ligatures w14:val="standardContextual"/>
        </w:rPr>
        <w:t xml:space="preserve">Coles County Workforce by </w:t>
      </w:r>
      <w:proofErr w:type="gramStart"/>
      <w:r w:rsidRPr="00F31F13">
        <w:rPr>
          <w:rFonts w:asciiTheme="minorHAnsi" w:eastAsiaTheme="minorHAnsi" w:hAnsiTheme="minorHAnsi" w:cstheme="minorBidi"/>
          <w:b/>
          <w:bCs/>
          <w:kern w:val="2"/>
          <w:sz w:val="22"/>
          <w:szCs w:val="22"/>
          <w14:ligatures w14:val="standardContextual"/>
        </w:rPr>
        <w:t>the Numbers</w:t>
      </w:r>
      <w:proofErr w:type="gramEnd"/>
    </w:p>
    <w:p w14:paraId="545AD8C7" w14:textId="751F157C" w:rsidR="00F31F13" w:rsidRPr="00F31F13" w:rsidRDefault="00F31F13"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b/>
          <w:bCs/>
          <w:kern w:val="2"/>
          <w:sz w:val="22"/>
          <w:szCs w:val="22"/>
          <w14:ligatures w14:val="standardContextual"/>
        </w:rPr>
      </w:pPr>
      <w:r w:rsidRPr="00F31F13">
        <w:rPr>
          <w:rFonts w:asciiTheme="minorHAnsi" w:eastAsiaTheme="minorHAnsi" w:hAnsiTheme="minorHAnsi" w:cstheme="minorBidi"/>
          <w:b/>
          <w:bCs/>
          <w:kern w:val="2"/>
          <w:sz w:val="22"/>
          <w:szCs w:val="22"/>
          <w14:ligatures w14:val="standardContextual"/>
        </w:rPr>
        <w:t xml:space="preserve"> </w:t>
      </w:r>
    </w:p>
    <w:p w14:paraId="72F83BF7" w14:textId="10D0C70D" w:rsidR="00CB0C27" w:rsidRDefault="00CB0C27"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Coles County contains a higher younger workforce population with 5390 </w:t>
      </w:r>
      <w:r w:rsidR="000C3164">
        <w:rPr>
          <w:rFonts w:asciiTheme="minorHAnsi" w:eastAsiaTheme="minorHAnsi" w:hAnsiTheme="minorHAnsi" w:cstheme="minorBidi"/>
          <w:kern w:val="2"/>
          <w:sz w:val="22"/>
          <w:szCs w:val="22"/>
          <w14:ligatures w14:val="standardContextual"/>
        </w:rPr>
        <w:t>aged</w:t>
      </w:r>
      <w:r>
        <w:rPr>
          <w:rFonts w:asciiTheme="minorHAnsi" w:eastAsiaTheme="minorHAnsi" w:hAnsiTheme="minorHAnsi" w:cstheme="minorBidi"/>
          <w:kern w:val="2"/>
          <w:sz w:val="22"/>
          <w:szCs w:val="22"/>
          <w14:ligatures w14:val="standardContextual"/>
        </w:rPr>
        <w:t xml:space="preserve"> 10-19 years old, 8746 </w:t>
      </w:r>
      <w:r w:rsidR="000C3164">
        <w:rPr>
          <w:rFonts w:asciiTheme="minorHAnsi" w:eastAsiaTheme="minorHAnsi" w:hAnsiTheme="minorHAnsi" w:cstheme="minorBidi"/>
          <w:kern w:val="2"/>
          <w:sz w:val="22"/>
          <w:szCs w:val="22"/>
          <w14:ligatures w14:val="standardContextual"/>
        </w:rPr>
        <w:t>aged</w:t>
      </w:r>
      <w:r>
        <w:rPr>
          <w:rFonts w:asciiTheme="minorHAnsi" w:eastAsiaTheme="minorHAnsi" w:hAnsiTheme="minorHAnsi" w:cstheme="minorBidi"/>
          <w:kern w:val="2"/>
          <w:sz w:val="22"/>
          <w:szCs w:val="22"/>
          <w14:ligatures w14:val="standardContextual"/>
        </w:rPr>
        <w:t xml:space="preserve"> 20-29, 5806 </w:t>
      </w:r>
      <w:r w:rsidR="000C3164">
        <w:rPr>
          <w:rFonts w:asciiTheme="minorHAnsi" w:eastAsiaTheme="minorHAnsi" w:hAnsiTheme="minorHAnsi" w:cstheme="minorBidi"/>
          <w:kern w:val="2"/>
          <w:sz w:val="22"/>
          <w:szCs w:val="22"/>
          <w14:ligatures w14:val="standardContextual"/>
        </w:rPr>
        <w:t>aged</w:t>
      </w:r>
      <w:r>
        <w:rPr>
          <w:rFonts w:asciiTheme="minorHAnsi" w:eastAsiaTheme="minorHAnsi" w:hAnsiTheme="minorHAnsi" w:cstheme="minorBidi"/>
          <w:kern w:val="2"/>
          <w:sz w:val="22"/>
          <w:szCs w:val="22"/>
          <w14:ligatures w14:val="standardContextual"/>
        </w:rPr>
        <w:t xml:space="preserve"> 30-39, 5229 </w:t>
      </w:r>
      <w:r w:rsidR="000C3164">
        <w:rPr>
          <w:rFonts w:asciiTheme="minorHAnsi" w:eastAsiaTheme="minorHAnsi" w:hAnsiTheme="minorHAnsi" w:cstheme="minorBidi"/>
          <w:kern w:val="2"/>
          <w:sz w:val="22"/>
          <w:szCs w:val="22"/>
          <w14:ligatures w14:val="standardContextual"/>
        </w:rPr>
        <w:t>aged</w:t>
      </w:r>
      <w:r>
        <w:rPr>
          <w:rFonts w:asciiTheme="minorHAnsi" w:eastAsiaTheme="minorHAnsi" w:hAnsiTheme="minorHAnsi" w:cstheme="minorBidi"/>
          <w:kern w:val="2"/>
          <w:sz w:val="22"/>
          <w:szCs w:val="22"/>
          <w14:ligatures w14:val="standardContextual"/>
        </w:rPr>
        <w:t xml:space="preserve"> 40-49, 5456 </w:t>
      </w:r>
      <w:r w:rsidR="000C3164">
        <w:rPr>
          <w:rFonts w:asciiTheme="minorHAnsi" w:eastAsiaTheme="minorHAnsi" w:hAnsiTheme="minorHAnsi" w:cstheme="minorBidi"/>
          <w:kern w:val="2"/>
          <w:sz w:val="22"/>
          <w:szCs w:val="22"/>
          <w14:ligatures w14:val="standardContextual"/>
        </w:rPr>
        <w:t>aged</w:t>
      </w:r>
      <w:r>
        <w:rPr>
          <w:rFonts w:asciiTheme="minorHAnsi" w:eastAsiaTheme="minorHAnsi" w:hAnsiTheme="minorHAnsi" w:cstheme="minorBidi"/>
          <w:kern w:val="2"/>
          <w:sz w:val="22"/>
          <w:szCs w:val="22"/>
          <w14:ligatures w14:val="standardContextual"/>
        </w:rPr>
        <w:t xml:space="preserve"> 50-59</w:t>
      </w:r>
      <w:r w:rsidR="000C3164">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 xml:space="preserve"> and 3190 </w:t>
      </w:r>
      <w:r w:rsidR="000C3164">
        <w:rPr>
          <w:rFonts w:asciiTheme="minorHAnsi" w:eastAsiaTheme="minorHAnsi" w:hAnsiTheme="minorHAnsi" w:cstheme="minorBidi"/>
          <w:kern w:val="2"/>
          <w:sz w:val="22"/>
          <w:szCs w:val="22"/>
          <w14:ligatures w14:val="standardContextual"/>
        </w:rPr>
        <w:t>aged</w:t>
      </w:r>
      <w:r>
        <w:rPr>
          <w:rFonts w:asciiTheme="minorHAnsi" w:eastAsiaTheme="minorHAnsi" w:hAnsiTheme="minorHAnsi" w:cstheme="minorBidi"/>
          <w:kern w:val="2"/>
          <w:sz w:val="22"/>
          <w:szCs w:val="22"/>
          <w14:ligatures w14:val="standardContextual"/>
        </w:rPr>
        <w:t xml:space="preserve"> 60-64</w:t>
      </w:r>
      <w:r w:rsidR="00E0116E">
        <w:rPr>
          <w:rFonts w:asciiTheme="minorHAnsi" w:eastAsiaTheme="minorHAnsi" w:hAnsiTheme="minorHAnsi" w:cstheme="minorBidi"/>
          <w:kern w:val="2"/>
          <w:sz w:val="22"/>
          <w:szCs w:val="22"/>
          <w14:ligatures w14:val="standardContextual"/>
        </w:rPr>
        <w:t xml:space="preserve"> with a median age of 37.1 years old.</w:t>
      </w:r>
      <w:r>
        <w:rPr>
          <w:rFonts w:asciiTheme="minorHAnsi" w:eastAsiaTheme="minorHAnsi" w:hAnsiTheme="minorHAnsi" w:cstheme="minorBidi"/>
          <w:kern w:val="2"/>
          <w:sz w:val="22"/>
          <w:szCs w:val="22"/>
          <w14:ligatures w14:val="standardContextual"/>
        </w:rPr>
        <w:t xml:space="preserve"> Over the past several years, the population has fluctuated </w:t>
      </w:r>
      <w:r w:rsidR="00E0116E">
        <w:rPr>
          <w:rFonts w:asciiTheme="minorHAnsi" w:eastAsiaTheme="minorHAnsi" w:hAnsiTheme="minorHAnsi" w:cstheme="minorBidi"/>
          <w:kern w:val="2"/>
          <w:sz w:val="22"/>
          <w:szCs w:val="22"/>
          <w14:ligatures w14:val="standardContextual"/>
        </w:rPr>
        <w:t>and has become more stable in the last three years</w:t>
      </w:r>
      <w:r w:rsidR="00CD68BC">
        <w:rPr>
          <w:rFonts w:asciiTheme="minorHAnsi" w:eastAsiaTheme="minorHAnsi" w:hAnsiTheme="minorHAnsi" w:cstheme="minorBidi"/>
          <w:kern w:val="2"/>
          <w:sz w:val="22"/>
          <w:szCs w:val="22"/>
          <w14:ligatures w14:val="standardContextual"/>
        </w:rPr>
        <w:t>,</w:t>
      </w:r>
      <w:r w:rsidR="00E0116E">
        <w:rPr>
          <w:rFonts w:asciiTheme="minorHAnsi" w:eastAsiaTheme="minorHAnsi" w:hAnsiTheme="minorHAnsi" w:cstheme="minorBidi"/>
          <w:kern w:val="2"/>
          <w:sz w:val="22"/>
          <w:szCs w:val="22"/>
          <w14:ligatures w14:val="standardContextual"/>
        </w:rPr>
        <w:t xml:space="preserve"> with </w:t>
      </w:r>
      <w:r w:rsidR="00F31F13">
        <w:rPr>
          <w:rFonts w:asciiTheme="minorHAnsi" w:eastAsiaTheme="minorHAnsi" w:hAnsiTheme="minorHAnsi" w:cstheme="minorBidi"/>
          <w:kern w:val="2"/>
          <w:sz w:val="22"/>
          <w:szCs w:val="22"/>
          <w14:ligatures w14:val="standardContextual"/>
        </w:rPr>
        <w:t xml:space="preserve">the population consisting of </w:t>
      </w:r>
      <w:r w:rsidR="00E0116E">
        <w:rPr>
          <w:rFonts w:asciiTheme="minorHAnsi" w:eastAsiaTheme="minorHAnsi" w:hAnsiTheme="minorHAnsi" w:cstheme="minorBidi"/>
          <w:kern w:val="2"/>
          <w:sz w:val="22"/>
          <w:szCs w:val="22"/>
          <w14:ligatures w14:val="standardContextual"/>
        </w:rPr>
        <w:t>52% males and 48% females</w:t>
      </w:r>
      <w:r w:rsidR="00307E70">
        <w:rPr>
          <w:rFonts w:asciiTheme="minorHAnsi" w:eastAsiaTheme="minorHAnsi" w:hAnsiTheme="minorHAnsi" w:cstheme="minorBidi"/>
          <w:kern w:val="2"/>
          <w:sz w:val="22"/>
          <w:szCs w:val="22"/>
          <w14:ligatures w14:val="standardContextual"/>
        </w:rPr>
        <w:t xml:space="preserve"> in the workforce</w:t>
      </w:r>
      <w:r w:rsidR="00E0116E">
        <w:rPr>
          <w:rFonts w:asciiTheme="minorHAnsi" w:eastAsiaTheme="minorHAnsi" w:hAnsiTheme="minorHAnsi" w:cstheme="minorBidi"/>
          <w:kern w:val="2"/>
          <w:sz w:val="22"/>
          <w:szCs w:val="22"/>
          <w14:ligatures w14:val="standardContextual"/>
        </w:rPr>
        <w:t xml:space="preserve">. </w:t>
      </w:r>
      <w:r w:rsidR="00F31F13">
        <w:rPr>
          <w:rFonts w:asciiTheme="minorHAnsi" w:eastAsiaTheme="minorHAnsi" w:hAnsiTheme="minorHAnsi" w:cstheme="minorBidi"/>
          <w:kern w:val="2"/>
          <w:sz w:val="22"/>
          <w:szCs w:val="22"/>
          <w14:ligatures w14:val="standardContextual"/>
        </w:rPr>
        <w:t xml:space="preserve">Due to the prevalence of educational opportunities and workforce training programs, Coles County has a </w:t>
      </w:r>
      <w:r w:rsidR="000C3164">
        <w:rPr>
          <w:rFonts w:asciiTheme="minorHAnsi" w:eastAsiaTheme="minorHAnsi" w:hAnsiTheme="minorHAnsi" w:cstheme="minorBidi"/>
          <w:kern w:val="2"/>
          <w:sz w:val="22"/>
          <w:szCs w:val="22"/>
          <w14:ligatures w14:val="standardContextual"/>
        </w:rPr>
        <w:t>more</w:t>
      </w:r>
      <w:r w:rsidR="00F31F13">
        <w:rPr>
          <w:rFonts w:asciiTheme="minorHAnsi" w:eastAsiaTheme="minorHAnsi" w:hAnsiTheme="minorHAnsi" w:cstheme="minorBidi"/>
          <w:kern w:val="2"/>
          <w:sz w:val="22"/>
          <w:szCs w:val="22"/>
          <w14:ligatures w14:val="standardContextual"/>
        </w:rPr>
        <w:t xml:space="preserve"> educated workforce than observed in other areas</w:t>
      </w:r>
      <w:r w:rsidR="00CD68BC">
        <w:rPr>
          <w:rFonts w:asciiTheme="minorHAnsi" w:eastAsiaTheme="minorHAnsi" w:hAnsiTheme="minorHAnsi" w:cstheme="minorBidi"/>
          <w:kern w:val="2"/>
          <w:sz w:val="22"/>
          <w:szCs w:val="22"/>
          <w14:ligatures w14:val="standardContextual"/>
        </w:rPr>
        <w:t>, with 45.63% of the population achieving an associate’s degree or higher</w:t>
      </w:r>
      <w:r w:rsidR="00F31F13">
        <w:rPr>
          <w:rFonts w:asciiTheme="minorHAnsi" w:eastAsiaTheme="minorHAnsi" w:hAnsiTheme="minorHAnsi" w:cstheme="minorBidi"/>
          <w:kern w:val="2"/>
          <w:sz w:val="22"/>
          <w:szCs w:val="22"/>
          <w14:ligatures w14:val="standardContextual"/>
        </w:rPr>
        <w:t xml:space="preserve"> and </w:t>
      </w:r>
      <w:r w:rsidR="00E0116E">
        <w:rPr>
          <w:rFonts w:asciiTheme="minorHAnsi" w:eastAsiaTheme="minorHAnsi" w:hAnsiTheme="minorHAnsi" w:cstheme="minorBidi"/>
          <w:kern w:val="2"/>
          <w:sz w:val="22"/>
          <w:szCs w:val="22"/>
          <w14:ligatures w14:val="standardContextual"/>
        </w:rPr>
        <w:t xml:space="preserve">93.48% </w:t>
      </w:r>
      <w:r w:rsidR="000C3164">
        <w:rPr>
          <w:rFonts w:asciiTheme="minorHAnsi" w:eastAsiaTheme="minorHAnsi" w:hAnsiTheme="minorHAnsi" w:cstheme="minorBidi"/>
          <w:kern w:val="2"/>
          <w:sz w:val="22"/>
          <w:szCs w:val="22"/>
          <w14:ligatures w14:val="standardContextual"/>
        </w:rPr>
        <w:t>having</w:t>
      </w:r>
      <w:r w:rsidR="00E0116E">
        <w:rPr>
          <w:rFonts w:asciiTheme="minorHAnsi" w:eastAsiaTheme="minorHAnsi" w:hAnsiTheme="minorHAnsi" w:cstheme="minorBidi"/>
          <w:kern w:val="2"/>
          <w:sz w:val="22"/>
          <w:szCs w:val="22"/>
          <w14:ligatures w14:val="standardContextual"/>
        </w:rPr>
        <w:t xml:space="preserve"> a high school degree </w:t>
      </w:r>
      <w:r w:rsidR="000C3164">
        <w:rPr>
          <w:rFonts w:asciiTheme="minorHAnsi" w:eastAsiaTheme="minorHAnsi" w:hAnsiTheme="minorHAnsi" w:cstheme="minorBidi"/>
          <w:kern w:val="2"/>
          <w:sz w:val="22"/>
          <w:szCs w:val="22"/>
          <w14:ligatures w14:val="standardContextual"/>
        </w:rPr>
        <w:t>or</w:t>
      </w:r>
      <w:r w:rsidR="00E0116E">
        <w:rPr>
          <w:rFonts w:asciiTheme="minorHAnsi" w:eastAsiaTheme="minorHAnsi" w:hAnsiTheme="minorHAnsi" w:cstheme="minorBidi"/>
          <w:kern w:val="2"/>
          <w:sz w:val="22"/>
          <w:szCs w:val="22"/>
          <w14:ligatures w14:val="standardContextual"/>
        </w:rPr>
        <w:t xml:space="preserve"> higher. </w:t>
      </w:r>
      <w:r>
        <w:rPr>
          <w:rFonts w:asciiTheme="minorHAnsi" w:eastAsiaTheme="minorHAnsi" w:hAnsiTheme="minorHAnsi" w:cstheme="minorBidi"/>
          <w:kern w:val="2"/>
          <w:sz w:val="22"/>
          <w:szCs w:val="22"/>
          <w14:ligatures w14:val="standardContextual"/>
        </w:rPr>
        <w:t xml:space="preserve"> </w:t>
      </w:r>
    </w:p>
    <w:p w14:paraId="5F3889FF" w14:textId="77777777" w:rsidR="00E0116E" w:rsidRDefault="00E0116E"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4CD035B3" w14:textId="3E12C5D0" w:rsidR="00E0116E" w:rsidRDefault="00E0116E"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sidR="00CD68BC">
        <w:rPr>
          <w:rFonts w:asciiTheme="minorHAnsi" w:eastAsiaTheme="minorHAnsi" w:hAnsiTheme="minorHAnsi" w:cstheme="minorBidi"/>
          <w:kern w:val="2"/>
          <w:sz w:val="22"/>
          <w:szCs w:val="22"/>
          <w14:ligatures w14:val="standardContextual"/>
        </w:rPr>
        <w:t>most significant</w:t>
      </w:r>
      <w:r>
        <w:rPr>
          <w:rFonts w:asciiTheme="minorHAnsi" w:eastAsiaTheme="minorHAnsi" w:hAnsiTheme="minorHAnsi" w:cstheme="minorBidi"/>
          <w:kern w:val="2"/>
          <w:sz w:val="22"/>
          <w:szCs w:val="22"/>
          <w14:ligatures w14:val="standardContextual"/>
        </w:rPr>
        <w:t xml:space="preserve"> job counts by occupation in Coles County are as follows:</w:t>
      </w:r>
    </w:p>
    <w:p w14:paraId="1DFBF652" w14:textId="77777777" w:rsidR="00F31F13" w:rsidRDefault="00F31F13"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605B325D" w14:textId="09AE98F3" w:rsidR="00E0116E" w:rsidRDefault="00E0116E" w:rsidP="00E0116E">
      <w:pPr>
        <w:pStyle w:val="m-5401320312841446105msonospacing"/>
        <w:numPr>
          <w:ilvl w:val="0"/>
          <w:numId w:val="17"/>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12.55% (3,079) Office and Administrative Support</w:t>
      </w:r>
    </w:p>
    <w:p w14:paraId="2FA512E3" w14:textId="020AAC10" w:rsidR="00E0116E" w:rsidRDefault="00E0116E" w:rsidP="00E0116E">
      <w:pPr>
        <w:pStyle w:val="m-5401320312841446105msonospacing"/>
        <w:numPr>
          <w:ilvl w:val="0"/>
          <w:numId w:val="17"/>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11.32% (2777) Executive, Managers, and Administrators </w:t>
      </w:r>
    </w:p>
    <w:p w14:paraId="7F058E44" w14:textId="399A03E0" w:rsidR="00E0116E" w:rsidRDefault="00E0116E" w:rsidP="00E0116E">
      <w:pPr>
        <w:pStyle w:val="m-5401320312841446105msonospacing"/>
        <w:numPr>
          <w:ilvl w:val="0"/>
          <w:numId w:val="17"/>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10.37% (2543) Sales</w:t>
      </w:r>
    </w:p>
    <w:p w14:paraId="08D7D697" w14:textId="3406DFB6" w:rsidR="00E0116E" w:rsidRDefault="00E0116E" w:rsidP="00E0116E">
      <w:pPr>
        <w:pStyle w:val="m-5401320312841446105msonospacing"/>
        <w:numPr>
          <w:ilvl w:val="0"/>
          <w:numId w:val="17"/>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8.82% (2163) Production Workers</w:t>
      </w:r>
    </w:p>
    <w:p w14:paraId="3A5E4310" w14:textId="0F34DA02" w:rsidR="00E0116E" w:rsidRDefault="00E0116E" w:rsidP="00E0116E">
      <w:pPr>
        <w:pStyle w:val="m-5401320312841446105msonospacing"/>
        <w:numPr>
          <w:ilvl w:val="0"/>
          <w:numId w:val="17"/>
        </w:numPr>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8.3% (2035) Education, Training/Library </w:t>
      </w:r>
    </w:p>
    <w:p w14:paraId="465124AA" w14:textId="77777777" w:rsidR="00C61871" w:rsidRDefault="00C61871" w:rsidP="00E0116E">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74CA7D6F" w14:textId="427F5C18" w:rsidR="00CB0C27" w:rsidRDefault="00E0116E"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workforce distribution of total employees in Coles County is 34% Blue Collar and 65% White Collar positions</w:t>
      </w:r>
      <w:r w:rsidR="00CD68BC">
        <w:rPr>
          <w:rFonts w:asciiTheme="minorHAnsi" w:eastAsiaTheme="minorHAnsi" w:hAnsiTheme="minorHAnsi" w:cstheme="minorBidi"/>
          <w:kern w:val="2"/>
          <w:sz w:val="22"/>
          <w:szCs w:val="22"/>
          <w14:ligatures w14:val="standardContextual"/>
        </w:rPr>
        <w:t xml:space="preserve">, with an overall total of 24 419 </w:t>
      </w:r>
      <w:r>
        <w:rPr>
          <w:rFonts w:asciiTheme="minorHAnsi" w:eastAsiaTheme="minorHAnsi" w:hAnsiTheme="minorHAnsi" w:cstheme="minorBidi"/>
          <w:kern w:val="2"/>
          <w:sz w:val="22"/>
          <w:szCs w:val="22"/>
          <w14:ligatures w14:val="standardContextual"/>
        </w:rPr>
        <w:t>employees</w:t>
      </w:r>
      <w:r w:rsidR="00F31F13">
        <w:rPr>
          <w:rFonts w:asciiTheme="minorHAnsi" w:eastAsiaTheme="minorHAnsi" w:hAnsiTheme="minorHAnsi" w:cstheme="minorBidi"/>
          <w:kern w:val="2"/>
          <w:sz w:val="22"/>
          <w:szCs w:val="22"/>
          <w14:ligatures w14:val="standardContextual"/>
        </w:rPr>
        <w:t xml:space="preserve"> in the labor force currently</w:t>
      </w:r>
      <w:r>
        <w:rPr>
          <w:rFonts w:asciiTheme="minorHAnsi" w:eastAsiaTheme="minorHAnsi" w:hAnsiTheme="minorHAnsi" w:cstheme="minorBidi"/>
          <w:kern w:val="2"/>
          <w:sz w:val="22"/>
          <w:szCs w:val="22"/>
          <w14:ligatures w14:val="standardContextual"/>
        </w:rPr>
        <w:t xml:space="preserve">. </w:t>
      </w:r>
      <w:r w:rsidR="00F31F13">
        <w:rPr>
          <w:rFonts w:asciiTheme="minorHAnsi" w:eastAsiaTheme="minorHAnsi" w:hAnsiTheme="minorHAnsi" w:cstheme="minorBidi"/>
          <w:kern w:val="2"/>
          <w:sz w:val="22"/>
          <w:szCs w:val="22"/>
          <w14:ligatures w14:val="standardContextual"/>
        </w:rPr>
        <w:t xml:space="preserve">According to Intersect Illinois, </w:t>
      </w:r>
      <w:r w:rsidR="00C61871">
        <w:rPr>
          <w:rFonts w:asciiTheme="minorHAnsi" w:eastAsiaTheme="minorHAnsi" w:hAnsiTheme="minorHAnsi" w:cstheme="minorBidi"/>
          <w:kern w:val="2"/>
          <w:sz w:val="22"/>
          <w:szCs w:val="22"/>
          <w14:ligatures w14:val="standardContextual"/>
        </w:rPr>
        <w:t>Coles County has 1659</w:t>
      </w:r>
      <w:r w:rsidR="00F31F13">
        <w:rPr>
          <w:rFonts w:asciiTheme="minorHAnsi" w:eastAsiaTheme="minorHAnsi" w:hAnsiTheme="minorHAnsi" w:cstheme="minorBidi"/>
          <w:kern w:val="2"/>
          <w:sz w:val="22"/>
          <w:szCs w:val="22"/>
          <w14:ligatures w14:val="standardContextual"/>
        </w:rPr>
        <w:t xml:space="preserve"> active</w:t>
      </w:r>
      <w:r w:rsidR="00C61871">
        <w:rPr>
          <w:rFonts w:asciiTheme="minorHAnsi" w:eastAsiaTheme="minorHAnsi" w:hAnsiTheme="minorHAnsi" w:cstheme="minorBidi"/>
          <w:kern w:val="2"/>
          <w:sz w:val="22"/>
          <w:szCs w:val="22"/>
          <w14:ligatures w14:val="standardContextual"/>
        </w:rPr>
        <w:t xml:space="preserve"> businesses. In 2023, the leading industries in Coles County were Education (4015 jobs), Manufacturing (3691 jobs), Healthcare (3070 jobs) and Retail (2713 jobs). With many sustainable, </w:t>
      </w:r>
      <w:r w:rsidR="000C3164">
        <w:rPr>
          <w:rFonts w:asciiTheme="minorHAnsi" w:eastAsiaTheme="minorHAnsi" w:hAnsiTheme="minorHAnsi" w:cstheme="minorBidi"/>
          <w:kern w:val="2"/>
          <w:sz w:val="22"/>
          <w:szCs w:val="22"/>
          <w14:ligatures w14:val="standardContextual"/>
        </w:rPr>
        <w:t>higher-paying</w:t>
      </w:r>
      <w:r w:rsidR="00C61871">
        <w:rPr>
          <w:rFonts w:asciiTheme="minorHAnsi" w:eastAsiaTheme="minorHAnsi" w:hAnsiTheme="minorHAnsi" w:cstheme="minorBidi"/>
          <w:kern w:val="2"/>
          <w:sz w:val="22"/>
          <w:szCs w:val="22"/>
          <w14:ligatures w14:val="standardContextual"/>
        </w:rPr>
        <w:t xml:space="preserve"> positions, households in Coles County earn a median yearly income of $63,049. Specifically, 29% of </w:t>
      </w:r>
      <w:proofErr w:type="gramStart"/>
      <w:r w:rsidR="00C61871">
        <w:rPr>
          <w:rFonts w:asciiTheme="minorHAnsi" w:eastAsiaTheme="minorHAnsi" w:hAnsiTheme="minorHAnsi" w:cstheme="minorBidi"/>
          <w:kern w:val="2"/>
          <w:sz w:val="22"/>
          <w:szCs w:val="22"/>
          <w14:ligatures w14:val="standardContextual"/>
        </w:rPr>
        <w:t>the households</w:t>
      </w:r>
      <w:proofErr w:type="gramEnd"/>
      <w:r w:rsidR="00C61871">
        <w:rPr>
          <w:rFonts w:asciiTheme="minorHAnsi" w:eastAsiaTheme="minorHAnsi" w:hAnsiTheme="minorHAnsi" w:cstheme="minorBidi"/>
          <w:kern w:val="2"/>
          <w:sz w:val="22"/>
          <w:szCs w:val="22"/>
          <w14:ligatures w14:val="standardContextual"/>
        </w:rPr>
        <w:t xml:space="preserve"> earn more than the national </w:t>
      </w:r>
      <w:r w:rsidR="00CD68BC">
        <w:rPr>
          <w:rFonts w:asciiTheme="minorHAnsi" w:eastAsiaTheme="minorHAnsi" w:hAnsiTheme="minorHAnsi" w:cstheme="minorBidi"/>
          <w:kern w:val="2"/>
          <w:sz w:val="22"/>
          <w:szCs w:val="22"/>
          <w14:ligatures w14:val="standardContextual"/>
        </w:rPr>
        <w:t>average</w:t>
      </w:r>
      <w:r w:rsidR="00C61871">
        <w:rPr>
          <w:rFonts w:asciiTheme="minorHAnsi" w:eastAsiaTheme="minorHAnsi" w:hAnsiTheme="minorHAnsi" w:cstheme="minorBidi"/>
          <w:kern w:val="2"/>
          <w:sz w:val="22"/>
          <w:szCs w:val="22"/>
          <w14:ligatures w14:val="standardContextual"/>
        </w:rPr>
        <w:t xml:space="preserve">. In terms of housing, 60.2% are </w:t>
      </w:r>
      <w:r w:rsidR="000C3164">
        <w:rPr>
          <w:rFonts w:asciiTheme="minorHAnsi" w:eastAsiaTheme="minorHAnsi" w:hAnsiTheme="minorHAnsi" w:cstheme="minorBidi"/>
          <w:kern w:val="2"/>
          <w:sz w:val="22"/>
          <w:szCs w:val="22"/>
          <w14:ligatures w14:val="standardContextual"/>
        </w:rPr>
        <w:t>homeowners</w:t>
      </w:r>
      <w:r w:rsidR="00CD68BC">
        <w:rPr>
          <w:rFonts w:asciiTheme="minorHAnsi" w:eastAsiaTheme="minorHAnsi" w:hAnsiTheme="minorHAnsi" w:cstheme="minorBidi"/>
          <w:kern w:val="2"/>
          <w:sz w:val="22"/>
          <w:szCs w:val="22"/>
          <w14:ligatures w14:val="standardContextual"/>
        </w:rPr>
        <w:t>, with 39.8% renting,</w:t>
      </w:r>
      <w:r w:rsidR="00C61871">
        <w:rPr>
          <w:rFonts w:asciiTheme="minorHAnsi" w:eastAsiaTheme="minorHAnsi" w:hAnsiTheme="minorHAnsi" w:cstheme="minorBidi"/>
          <w:kern w:val="2"/>
          <w:sz w:val="22"/>
          <w:szCs w:val="22"/>
          <w14:ligatures w14:val="standardContextual"/>
        </w:rPr>
        <w:t xml:space="preserve"> indicating that </w:t>
      </w:r>
      <w:r w:rsidR="00CD68BC">
        <w:rPr>
          <w:rFonts w:asciiTheme="minorHAnsi" w:eastAsiaTheme="minorHAnsi" w:hAnsiTheme="minorHAnsi" w:cstheme="minorBidi"/>
          <w:kern w:val="2"/>
          <w:sz w:val="22"/>
          <w:szCs w:val="22"/>
          <w14:ligatures w14:val="standardContextual"/>
        </w:rPr>
        <w:t xml:space="preserve">20% more households </w:t>
      </w:r>
      <w:r w:rsidR="00C61871">
        <w:rPr>
          <w:rFonts w:asciiTheme="minorHAnsi" w:eastAsiaTheme="minorHAnsi" w:hAnsiTheme="minorHAnsi" w:cstheme="minorBidi"/>
          <w:kern w:val="2"/>
          <w:sz w:val="22"/>
          <w:szCs w:val="22"/>
          <w14:ligatures w14:val="standardContextual"/>
        </w:rPr>
        <w:t xml:space="preserve">own their homes than </w:t>
      </w:r>
      <w:r w:rsidR="00C61871">
        <w:rPr>
          <w:rFonts w:asciiTheme="minorHAnsi" w:eastAsiaTheme="minorHAnsi" w:hAnsiTheme="minorHAnsi" w:cstheme="minorBidi"/>
          <w:kern w:val="2"/>
          <w:sz w:val="22"/>
          <w:szCs w:val="22"/>
          <w14:ligatures w14:val="standardContextual"/>
        </w:rPr>
        <w:lastRenderedPageBreak/>
        <w:t xml:space="preserve">rent in Coles County. </w:t>
      </w:r>
      <w:r w:rsidR="002750EE">
        <w:rPr>
          <w:rFonts w:asciiTheme="minorHAnsi" w:eastAsiaTheme="minorHAnsi" w:hAnsiTheme="minorHAnsi" w:cstheme="minorBidi"/>
          <w:kern w:val="2"/>
          <w:sz w:val="22"/>
          <w:szCs w:val="22"/>
          <w14:ligatures w14:val="standardContextual"/>
        </w:rPr>
        <w:t xml:space="preserve">As seen in many other </w:t>
      </w:r>
      <w:r w:rsidR="003C0D84">
        <w:rPr>
          <w:rFonts w:asciiTheme="minorHAnsi" w:eastAsiaTheme="minorHAnsi" w:hAnsiTheme="minorHAnsi" w:cstheme="minorBidi"/>
          <w:kern w:val="2"/>
          <w:sz w:val="22"/>
          <w:szCs w:val="22"/>
          <w14:ligatures w14:val="standardContextual"/>
        </w:rPr>
        <w:t xml:space="preserve">areas of the country, Coles County needs more housing options at all income levels to </w:t>
      </w:r>
      <w:r w:rsidR="000C3164">
        <w:rPr>
          <w:rFonts w:asciiTheme="minorHAnsi" w:eastAsiaTheme="minorHAnsi" w:hAnsiTheme="minorHAnsi" w:cstheme="minorBidi"/>
          <w:kern w:val="2"/>
          <w:sz w:val="22"/>
          <w:szCs w:val="22"/>
          <w14:ligatures w14:val="standardContextual"/>
        </w:rPr>
        <w:t>meet</w:t>
      </w:r>
      <w:r w:rsidR="003C0D84">
        <w:rPr>
          <w:rFonts w:asciiTheme="minorHAnsi" w:eastAsiaTheme="minorHAnsi" w:hAnsiTheme="minorHAnsi" w:cstheme="minorBidi"/>
          <w:kern w:val="2"/>
          <w:sz w:val="22"/>
          <w:szCs w:val="22"/>
          <w14:ligatures w14:val="standardContextual"/>
        </w:rPr>
        <w:t xml:space="preserve"> the </w:t>
      </w:r>
      <w:r w:rsidR="00CD68BC">
        <w:rPr>
          <w:rFonts w:asciiTheme="minorHAnsi" w:eastAsiaTheme="minorHAnsi" w:hAnsiTheme="minorHAnsi" w:cstheme="minorBidi"/>
          <w:kern w:val="2"/>
          <w:sz w:val="22"/>
          <w:szCs w:val="22"/>
          <w14:ligatures w14:val="standardContextual"/>
        </w:rPr>
        <w:t>community's current and future workforce growth needs</w:t>
      </w:r>
      <w:r w:rsidR="003C0D84">
        <w:rPr>
          <w:rFonts w:asciiTheme="minorHAnsi" w:eastAsiaTheme="minorHAnsi" w:hAnsiTheme="minorHAnsi" w:cstheme="minorBidi"/>
          <w:kern w:val="2"/>
          <w:sz w:val="22"/>
          <w:szCs w:val="22"/>
          <w14:ligatures w14:val="standardContextual"/>
        </w:rPr>
        <w:t xml:space="preserve">. </w:t>
      </w:r>
    </w:p>
    <w:p w14:paraId="4F8F27DB" w14:textId="77777777" w:rsidR="00CB0C27" w:rsidRDefault="00CB0C27"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39C6FCA0" w14:textId="0274E669" w:rsidR="003C0D84" w:rsidRDefault="00F125B3"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F125B3">
        <w:rPr>
          <w:rFonts w:asciiTheme="minorHAnsi" w:eastAsiaTheme="minorHAnsi" w:hAnsiTheme="minorHAnsi" w:cstheme="minorBidi"/>
          <w:kern w:val="2"/>
          <w:sz w:val="22"/>
          <w:szCs w:val="22"/>
          <w14:ligatures w14:val="standardContextual"/>
        </w:rPr>
        <w:t xml:space="preserve">According to </w:t>
      </w:r>
      <w:r w:rsidR="00CB0C27">
        <w:rPr>
          <w:rFonts w:asciiTheme="minorHAnsi" w:eastAsiaTheme="minorHAnsi" w:hAnsiTheme="minorHAnsi" w:cstheme="minorBidi"/>
          <w:kern w:val="2"/>
          <w:sz w:val="22"/>
          <w:szCs w:val="22"/>
          <w14:ligatures w14:val="standardContextual"/>
        </w:rPr>
        <w:t>Intersect Illinois</w:t>
      </w:r>
      <w:r w:rsidR="00CD68BC">
        <w:rPr>
          <w:rFonts w:asciiTheme="minorHAnsi" w:eastAsiaTheme="minorHAnsi" w:hAnsiTheme="minorHAnsi" w:cstheme="minorBidi"/>
          <w:kern w:val="2"/>
          <w:sz w:val="22"/>
          <w:szCs w:val="22"/>
          <w14:ligatures w14:val="standardContextual"/>
        </w:rPr>
        <w:t>, Unemployment is 4.8%, with a total workforce of 26,378</w:t>
      </w:r>
      <w:r w:rsidR="00CB0C27">
        <w:rPr>
          <w:rFonts w:asciiTheme="minorHAnsi" w:eastAsiaTheme="minorHAnsi" w:hAnsiTheme="minorHAnsi" w:cstheme="minorBidi"/>
          <w:kern w:val="2"/>
          <w:sz w:val="22"/>
          <w:szCs w:val="22"/>
          <w14:ligatures w14:val="standardContextual"/>
        </w:rPr>
        <w:t xml:space="preserve"> in Coles County alone. </w:t>
      </w:r>
      <w:r w:rsidR="00CD68BC">
        <w:rPr>
          <w:rFonts w:asciiTheme="minorHAnsi" w:eastAsiaTheme="minorHAnsi" w:hAnsiTheme="minorHAnsi" w:cstheme="minorBidi"/>
          <w:kern w:val="2"/>
          <w:sz w:val="22"/>
          <w:szCs w:val="22"/>
          <w14:ligatures w14:val="standardContextual"/>
        </w:rPr>
        <w:t>Compared</w:t>
      </w:r>
      <w:r w:rsidRPr="00F125B3">
        <w:rPr>
          <w:rFonts w:asciiTheme="minorHAnsi" w:eastAsiaTheme="minorHAnsi" w:hAnsiTheme="minorHAnsi" w:cstheme="minorBidi"/>
          <w:kern w:val="2"/>
          <w:sz w:val="22"/>
          <w:szCs w:val="22"/>
          <w14:ligatures w14:val="standardContextual"/>
        </w:rPr>
        <w:t xml:space="preserve"> to the U</w:t>
      </w:r>
      <w:r w:rsidR="003C0D84">
        <w:rPr>
          <w:rFonts w:asciiTheme="minorHAnsi" w:eastAsiaTheme="minorHAnsi" w:hAnsiTheme="minorHAnsi" w:cstheme="minorBidi"/>
          <w:kern w:val="2"/>
          <w:sz w:val="22"/>
          <w:szCs w:val="22"/>
          <w14:ligatures w14:val="standardContextual"/>
        </w:rPr>
        <w:t>.</w:t>
      </w:r>
      <w:r w:rsidRPr="00F125B3">
        <w:rPr>
          <w:rFonts w:asciiTheme="minorHAnsi" w:eastAsiaTheme="minorHAnsi" w:hAnsiTheme="minorHAnsi" w:cstheme="minorBidi"/>
          <w:kern w:val="2"/>
          <w:sz w:val="22"/>
          <w:szCs w:val="22"/>
          <w14:ligatures w14:val="standardContextual"/>
        </w:rPr>
        <w:t>S</w:t>
      </w:r>
      <w:r w:rsidR="003C0D84">
        <w:rPr>
          <w:rFonts w:asciiTheme="minorHAnsi" w:eastAsiaTheme="minorHAnsi" w:hAnsiTheme="minorHAnsi" w:cstheme="minorBidi"/>
          <w:kern w:val="2"/>
          <w:sz w:val="22"/>
          <w:szCs w:val="22"/>
          <w14:ligatures w14:val="standardContextual"/>
        </w:rPr>
        <w:t>.</w:t>
      </w:r>
      <w:r w:rsidRPr="00F125B3">
        <w:rPr>
          <w:rFonts w:asciiTheme="minorHAnsi" w:eastAsiaTheme="minorHAnsi" w:hAnsiTheme="minorHAnsi" w:cstheme="minorBidi"/>
          <w:kern w:val="2"/>
          <w:sz w:val="22"/>
          <w:szCs w:val="22"/>
          <w14:ligatures w14:val="standardContextual"/>
        </w:rPr>
        <w:t xml:space="preserve"> National </w:t>
      </w:r>
      <w:r w:rsidR="003C0D84">
        <w:rPr>
          <w:rFonts w:asciiTheme="minorHAnsi" w:eastAsiaTheme="minorHAnsi" w:hAnsiTheme="minorHAnsi" w:cstheme="minorBidi"/>
          <w:kern w:val="2"/>
          <w:sz w:val="22"/>
          <w:szCs w:val="22"/>
          <w14:ligatures w14:val="standardContextual"/>
        </w:rPr>
        <w:t>u</w:t>
      </w:r>
      <w:r w:rsidRPr="00F125B3">
        <w:rPr>
          <w:rFonts w:asciiTheme="minorHAnsi" w:eastAsiaTheme="minorHAnsi" w:hAnsiTheme="minorHAnsi" w:cstheme="minorBidi"/>
          <w:kern w:val="2"/>
          <w:sz w:val="22"/>
          <w:szCs w:val="22"/>
          <w14:ligatures w14:val="standardContextual"/>
        </w:rPr>
        <w:t>nemployment rate of</w:t>
      </w:r>
      <w:r w:rsidR="00FF3585">
        <w:rPr>
          <w:rFonts w:asciiTheme="minorHAnsi" w:eastAsiaTheme="minorHAnsi"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4</w:t>
      </w:r>
      <w:r w:rsidRPr="00F125B3">
        <w:rPr>
          <w:rFonts w:asciiTheme="minorHAnsi" w:eastAsiaTheme="minorHAnsi" w:hAnsiTheme="minorHAnsi" w:cstheme="minorBidi"/>
          <w:kern w:val="2"/>
          <w:sz w:val="22"/>
          <w:szCs w:val="22"/>
          <w14:ligatures w14:val="standardContextual"/>
        </w:rPr>
        <w:t>.2%</w:t>
      </w:r>
      <w:r w:rsidR="00CB0C27">
        <w:rPr>
          <w:rFonts w:asciiTheme="minorHAnsi" w:eastAsiaTheme="minorHAnsi" w:hAnsiTheme="minorHAnsi" w:cstheme="minorBidi"/>
          <w:kern w:val="2"/>
          <w:sz w:val="22"/>
          <w:szCs w:val="22"/>
          <w14:ligatures w14:val="standardContextual"/>
        </w:rPr>
        <w:t xml:space="preserve">, Coles County unemployment is slightly higher </w:t>
      </w:r>
      <w:r w:rsidRPr="00F125B3">
        <w:rPr>
          <w:rFonts w:asciiTheme="minorHAnsi" w:eastAsiaTheme="minorHAnsi" w:hAnsiTheme="minorHAnsi" w:cstheme="minorBidi"/>
          <w:kern w:val="2"/>
          <w:sz w:val="22"/>
          <w:szCs w:val="22"/>
          <w14:ligatures w14:val="standardContextual"/>
        </w:rPr>
        <w:t xml:space="preserve">than the national average. </w:t>
      </w:r>
      <w:r w:rsidR="000C3164">
        <w:rPr>
          <w:rFonts w:asciiTheme="minorHAnsi" w:eastAsiaTheme="minorHAnsi" w:hAnsiTheme="minorHAnsi" w:cstheme="minorBidi"/>
          <w:kern w:val="2"/>
          <w:sz w:val="22"/>
          <w:szCs w:val="22"/>
          <w14:ligatures w14:val="standardContextual"/>
        </w:rPr>
        <w:t>The Illinois</w:t>
      </w:r>
      <w:r w:rsidR="00CB0C27">
        <w:rPr>
          <w:rFonts w:asciiTheme="minorHAnsi" w:eastAsiaTheme="minorHAnsi" w:hAnsiTheme="minorHAnsi" w:cstheme="minorBidi"/>
          <w:kern w:val="2"/>
          <w:sz w:val="22"/>
          <w:szCs w:val="22"/>
          <w14:ligatures w14:val="standardContextual"/>
        </w:rPr>
        <w:t xml:space="preserve"> Office of Employment Security </w:t>
      </w:r>
      <w:r>
        <w:rPr>
          <w:rFonts w:asciiTheme="minorHAnsi" w:eastAsiaTheme="minorHAnsi" w:hAnsiTheme="minorHAnsi" w:cstheme="minorBidi"/>
          <w:kern w:val="2"/>
          <w:sz w:val="22"/>
          <w:szCs w:val="22"/>
          <w14:ligatures w14:val="standardContextual"/>
        </w:rPr>
        <w:t xml:space="preserve">Illinois unemployment rate </w:t>
      </w:r>
      <w:r w:rsidR="000C3164">
        <w:rPr>
          <w:rFonts w:asciiTheme="minorHAnsi" w:eastAsiaTheme="minorHAnsi" w:hAnsiTheme="minorHAnsi" w:cstheme="minorBidi"/>
          <w:kern w:val="2"/>
          <w:sz w:val="22"/>
          <w:szCs w:val="22"/>
          <w14:ligatures w14:val="standardContextual"/>
        </w:rPr>
        <w:t xml:space="preserve">was </w:t>
      </w:r>
      <w:r>
        <w:rPr>
          <w:rFonts w:asciiTheme="minorHAnsi" w:eastAsiaTheme="minorHAnsi" w:hAnsiTheme="minorHAnsi" w:cstheme="minorBidi"/>
          <w:kern w:val="2"/>
          <w:sz w:val="22"/>
          <w:szCs w:val="22"/>
          <w14:ligatures w14:val="standardContextual"/>
        </w:rPr>
        <w:t xml:space="preserve">5.2% in July 2024, so local and state unemployment rates trend </w:t>
      </w:r>
      <w:r w:rsidR="003C0D84">
        <w:rPr>
          <w:rFonts w:asciiTheme="minorHAnsi" w:eastAsiaTheme="minorHAnsi" w:hAnsiTheme="minorHAnsi" w:cstheme="minorBidi"/>
          <w:kern w:val="2"/>
          <w:sz w:val="22"/>
          <w:szCs w:val="22"/>
          <w14:ligatures w14:val="standardContextual"/>
        </w:rPr>
        <w:t xml:space="preserve">slightly </w:t>
      </w:r>
      <w:r>
        <w:rPr>
          <w:rFonts w:asciiTheme="minorHAnsi" w:eastAsiaTheme="minorHAnsi" w:hAnsiTheme="minorHAnsi" w:cstheme="minorBidi"/>
          <w:kern w:val="2"/>
          <w:sz w:val="22"/>
          <w:szCs w:val="22"/>
          <w14:ligatures w14:val="standardContextual"/>
        </w:rPr>
        <w:t>higher than the national average</w:t>
      </w:r>
      <w:r w:rsidR="00307E70">
        <w:rPr>
          <w:rFonts w:asciiTheme="minorHAnsi" w:eastAsiaTheme="minorHAnsi" w:hAnsiTheme="minorHAnsi" w:cstheme="minorBidi"/>
          <w:kern w:val="2"/>
          <w:sz w:val="22"/>
          <w:szCs w:val="22"/>
          <w14:ligatures w14:val="standardContextual"/>
        </w:rPr>
        <w:t>. This factor</w:t>
      </w:r>
      <w:r w:rsidR="003C0D84">
        <w:rPr>
          <w:rFonts w:asciiTheme="minorHAnsi" w:eastAsiaTheme="minorHAnsi" w:hAnsiTheme="minorHAnsi" w:cstheme="minorBidi"/>
          <w:kern w:val="2"/>
          <w:sz w:val="22"/>
          <w:szCs w:val="22"/>
          <w14:ligatures w14:val="standardContextual"/>
        </w:rPr>
        <w:t xml:space="preserve"> </w:t>
      </w:r>
      <w:r w:rsidR="00CD68BC">
        <w:rPr>
          <w:rFonts w:asciiTheme="minorHAnsi" w:eastAsiaTheme="minorHAnsi" w:hAnsiTheme="minorHAnsi" w:cstheme="minorBidi"/>
          <w:kern w:val="2"/>
          <w:sz w:val="22"/>
          <w:szCs w:val="22"/>
          <w14:ligatures w14:val="standardContextual"/>
        </w:rPr>
        <w:t>and a strong youth trend in the Coles County population indicate that</w:t>
      </w:r>
      <w:r w:rsidR="003C0D84">
        <w:rPr>
          <w:rFonts w:asciiTheme="minorHAnsi" w:eastAsiaTheme="minorHAnsi" w:hAnsiTheme="minorHAnsi" w:cstheme="minorBidi"/>
          <w:kern w:val="2"/>
          <w:sz w:val="22"/>
          <w:szCs w:val="22"/>
          <w14:ligatures w14:val="standardContextual"/>
        </w:rPr>
        <w:t xml:space="preserve"> some</w:t>
      </w:r>
      <w:r>
        <w:rPr>
          <w:rFonts w:asciiTheme="minorHAnsi" w:eastAsiaTheme="minorHAnsi" w:hAnsiTheme="minorHAnsi" w:cstheme="minorBidi"/>
          <w:kern w:val="2"/>
          <w:sz w:val="22"/>
          <w:szCs w:val="22"/>
          <w14:ligatures w14:val="standardContextual"/>
        </w:rPr>
        <w:t xml:space="preserve"> excess capacity in the labor market exists</w:t>
      </w:r>
      <w:r w:rsidR="00FF3585">
        <w:rPr>
          <w:rFonts w:asciiTheme="minorHAnsi" w:eastAsiaTheme="minorHAnsi" w:hAnsiTheme="minorHAnsi" w:cstheme="minorBidi"/>
          <w:kern w:val="2"/>
          <w:sz w:val="22"/>
          <w:szCs w:val="22"/>
          <w14:ligatures w14:val="standardContextual"/>
        </w:rPr>
        <w:t xml:space="preserve"> for additional job growth</w:t>
      </w:r>
      <w:r w:rsidR="003C0D84">
        <w:rPr>
          <w:rFonts w:asciiTheme="minorHAnsi" w:eastAsiaTheme="minorHAnsi" w:hAnsiTheme="minorHAnsi" w:cstheme="minorBidi"/>
          <w:kern w:val="2"/>
          <w:sz w:val="22"/>
          <w:szCs w:val="22"/>
          <w14:ligatures w14:val="standardContextual"/>
        </w:rPr>
        <w:t xml:space="preserve"> now and in the future.</w:t>
      </w:r>
    </w:p>
    <w:p w14:paraId="235EF6C2" w14:textId="67211BDB" w:rsidR="00A85BA9" w:rsidRDefault="00CD68BC"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0C3164">
        <w:rPr>
          <w:noProof/>
        </w:rPr>
        <w:drawing>
          <wp:anchor distT="0" distB="0" distL="114300" distR="114300" simplePos="0" relativeHeight="251661312" behindDoc="0" locked="0" layoutInCell="1" allowOverlap="1" wp14:anchorId="6B472BC0" wp14:editId="2AF5B574">
            <wp:simplePos x="0" y="0"/>
            <wp:positionH relativeFrom="column">
              <wp:posOffset>66675</wp:posOffset>
            </wp:positionH>
            <wp:positionV relativeFrom="paragraph">
              <wp:posOffset>122555</wp:posOffset>
            </wp:positionV>
            <wp:extent cx="5786010" cy="2933700"/>
            <wp:effectExtent l="0" t="0" r="5715" b="0"/>
            <wp:wrapNone/>
            <wp:docPr id="94819943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99437" name="Picture 1" descr="A screenshot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00844" cy="2941222"/>
                    </a:xfrm>
                    <a:prstGeom prst="rect">
                      <a:avLst/>
                    </a:prstGeom>
                  </pic:spPr>
                </pic:pic>
              </a:graphicData>
            </a:graphic>
            <wp14:sizeRelH relativeFrom="page">
              <wp14:pctWidth>0</wp14:pctWidth>
            </wp14:sizeRelH>
            <wp14:sizeRelV relativeFrom="page">
              <wp14:pctHeight>0</wp14:pctHeight>
            </wp14:sizeRelV>
          </wp:anchor>
        </w:drawing>
      </w:r>
    </w:p>
    <w:p w14:paraId="17BAB9F6" w14:textId="3F90164E"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5DC3FE5A" w14:textId="6B3141A0"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3068FF3C" w14:textId="7777777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76BA5C01" w14:textId="7C2A96DD"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5619076B" w14:textId="037083F5"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0F1721D9" w14:textId="0B7CE7C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3C5349C2" w14:textId="39FC9B0E"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5FB300D8" w14:textId="52D29288" w:rsidR="000C3164" w:rsidRDefault="000C3164"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056E0D8A" w14:textId="7777777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20248A6D" w14:textId="343A1D7C"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70BAE71D" w14:textId="6A9EC86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5B82DED3" w14:textId="0B4B785F"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2D19C0D1" w14:textId="7777777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35336881" w14:textId="19519F5F"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0D0AD1FD" w14:textId="466D04B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2AE50F20" w14:textId="2D775303"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09C360FA" w14:textId="24EA1005" w:rsidR="00A85BA9" w:rsidRDefault="00CD68BC"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0C3164">
        <w:rPr>
          <w:noProof/>
        </w:rPr>
        <w:drawing>
          <wp:anchor distT="0" distB="0" distL="114300" distR="114300" simplePos="0" relativeHeight="251662336" behindDoc="0" locked="0" layoutInCell="1" allowOverlap="1" wp14:anchorId="263A013A" wp14:editId="6F3B9837">
            <wp:simplePos x="0" y="0"/>
            <wp:positionH relativeFrom="column">
              <wp:posOffset>-95250</wp:posOffset>
            </wp:positionH>
            <wp:positionV relativeFrom="paragraph">
              <wp:posOffset>157480</wp:posOffset>
            </wp:positionV>
            <wp:extent cx="5704840" cy="2305050"/>
            <wp:effectExtent l="0" t="0" r="0" b="0"/>
            <wp:wrapNone/>
            <wp:docPr id="1775716636" name="Picture 1" descr="A graph with a line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16636" name="Picture 1" descr="A graph with a line and dot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54160" cy="2324978"/>
                    </a:xfrm>
                    <a:prstGeom prst="rect">
                      <a:avLst/>
                    </a:prstGeom>
                  </pic:spPr>
                </pic:pic>
              </a:graphicData>
            </a:graphic>
            <wp14:sizeRelH relativeFrom="page">
              <wp14:pctWidth>0</wp14:pctWidth>
            </wp14:sizeRelH>
            <wp14:sizeRelV relativeFrom="page">
              <wp14:pctHeight>0</wp14:pctHeight>
            </wp14:sizeRelV>
          </wp:anchor>
        </w:drawing>
      </w:r>
    </w:p>
    <w:p w14:paraId="7524AAAD" w14:textId="2557956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2141D0BF" w14:textId="7777777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01F4834B" w14:textId="6CC2292A"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4A6EDE6B" w14:textId="753F68FA"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294A3521" w14:textId="0EFD913C"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00960DF0" w14:textId="242315D8"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26341A07" w14:textId="525F1251"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5768973F" w14:textId="5F0107A5"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46BC955E" w14:textId="7967F9E0"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60E0FE97" w14:textId="41BCA92A"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6DCF2ABB" w14:textId="7777777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10420FFC" w14:textId="7777777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34065977" w14:textId="0B1A8395"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70F46E53" w14:textId="0F19CCB5" w:rsidR="00A85BA9" w:rsidRDefault="00CD68BC"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sidRPr="00B25526">
        <w:rPr>
          <w:b/>
          <w:bCs/>
          <w:noProof/>
        </w:rPr>
        <w:drawing>
          <wp:anchor distT="0" distB="0" distL="114300" distR="114300" simplePos="0" relativeHeight="251669504" behindDoc="0" locked="0" layoutInCell="1" allowOverlap="1" wp14:anchorId="11F7AADC" wp14:editId="401E9E8D">
            <wp:simplePos x="0" y="0"/>
            <wp:positionH relativeFrom="column">
              <wp:posOffset>-809790</wp:posOffset>
            </wp:positionH>
            <wp:positionV relativeFrom="paragraph">
              <wp:posOffset>174625</wp:posOffset>
            </wp:positionV>
            <wp:extent cx="7588434" cy="928048"/>
            <wp:effectExtent l="0" t="0" r="0" b="5715"/>
            <wp:wrapNone/>
            <wp:docPr id="1567158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58012" name=""/>
                    <pic:cNvPicPr/>
                  </pic:nvPicPr>
                  <pic:blipFill rotWithShape="1">
                    <a:blip r:embed="rId14">
                      <a:extLst>
                        <a:ext uri="{28A0092B-C50C-407E-A947-70E740481C1C}">
                          <a14:useLocalDpi xmlns:a14="http://schemas.microsoft.com/office/drawing/2010/main" val="0"/>
                        </a:ext>
                      </a:extLst>
                    </a:blip>
                    <a:srcRect t="24272" b="54877"/>
                    <a:stretch/>
                  </pic:blipFill>
                  <pic:spPr bwMode="auto">
                    <a:xfrm>
                      <a:off x="0" y="0"/>
                      <a:ext cx="7588434" cy="9280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69AD39" w14:textId="2F1554E3"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20C6DAB5" w14:textId="4CCC939A"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17B26367" w14:textId="7777777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4FC1F386" w14:textId="7777777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74F7AE0C" w14:textId="77777777" w:rsidR="00A85BA9" w:rsidRDefault="00A85BA9"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p>
    <w:p w14:paraId="1AF8E2AE" w14:textId="5EA82DF3" w:rsidR="00FF3585" w:rsidRDefault="003C0D84" w:rsidP="00F125B3">
      <w:pPr>
        <w:pStyle w:val="m-5401320312841446105msonospacing"/>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 </w:t>
      </w:r>
    </w:p>
    <w:p w14:paraId="007A05A9" w14:textId="6F3F36AA" w:rsidR="000C3164" w:rsidRDefault="000C3164" w:rsidP="00FF0365">
      <w:pPr>
        <w:rPr>
          <w:b/>
          <w:bCs/>
        </w:rPr>
      </w:pPr>
    </w:p>
    <w:p w14:paraId="4EA34933" w14:textId="7E054C15" w:rsidR="000C3164" w:rsidRDefault="00CD68BC" w:rsidP="00FF0365">
      <w:pPr>
        <w:rPr>
          <w:b/>
          <w:bCs/>
        </w:rPr>
      </w:pPr>
      <w:r w:rsidRPr="000C3164">
        <w:rPr>
          <w:b/>
          <w:bCs/>
          <w:noProof/>
        </w:rPr>
        <w:lastRenderedPageBreak/>
        <w:drawing>
          <wp:anchor distT="0" distB="0" distL="114300" distR="114300" simplePos="0" relativeHeight="251663360" behindDoc="0" locked="0" layoutInCell="1" allowOverlap="1" wp14:anchorId="0295C119" wp14:editId="6555CBB3">
            <wp:simplePos x="0" y="0"/>
            <wp:positionH relativeFrom="column">
              <wp:posOffset>-209550</wp:posOffset>
            </wp:positionH>
            <wp:positionV relativeFrom="paragraph">
              <wp:posOffset>-765810</wp:posOffset>
            </wp:positionV>
            <wp:extent cx="6398058" cy="3603009"/>
            <wp:effectExtent l="0" t="0" r="3175" b="0"/>
            <wp:wrapNone/>
            <wp:docPr id="1969928867"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28867" name="Picture 1" descr="A screenshot of a web pag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398058" cy="3603009"/>
                    </a:xfrm>
                    <a:prstGeom prst="rect">
                      <a:avLst/>
                    </a:prstGeom>
                  </pic:spPr>
                </pic:pic>
              </a:graphicData>
            </a:graphic>
            <wp14:sizeRelH relativeFrom="page">
              <wp14:pctWidth>0</wp14:pctWidth>
            </wp14:sizeRelH>
            <wp14:sizeRelV relativeFrom="page">
              <wp14:pctHeight>0</wp14:pctHeight>
            </wp14:sizeRelV>
          </wp:anchor>
        </w:drawing>
      </w:r>
    </w:p>
    <w:p w14:paraId="3FD28DE1" w14:textId="1AF148DE" w:rsidR="000C3164" w:rsidRDefault="000C3164" w:rsidP="00FF0365">
      <w:pPr>
        <w:rPr>
          <w:b/>
          <w:bCs/>
        </w:rPr>
      </w:pPr>
    </w:p>
    <w:p w14:paraId="2581C700" w14:textId="490AB5F5" w:rsidR="000C3164" w:rsidRDefault="000C3164" w:rsidP="00FF0365">
      <w:pPr>
        <w:rPr>
          <w:b/>
          <w:bCs/>
        </w:rPr>
      </w:pPr>
    </w:p>
    <w:p w14:paraId="109C57C6" w14:textId="4906A576" w:rsidR="000C3164" w:rsidRDefault="000C3164" w:rsidP="00FF0365">
      <w:pPr>
        <w:rPr>
          <w:b/>
          <w:bCs/>
        </w:rPr>
      </w:pPr>
    </w:p>
    <w:p w14:paraId="26EED2EA" w14:textId="08F8A14B" w:rsidR="000C3164" w:rsidRDefault="000C3164" w:rsidP="00FF0365">
      <w:pPr>
        <w:rPr>
          <w:b/>
          <w:bCs/>
        </w:rPr>
      </w:pPr>
    </w:p>
    <w:p w14:paraId="28E9CFC5" w14:textId="6C072046" w:rsidR="000C3164" w:rsidRDefault="000C3164" w:rsidP="00FF0365">
      <w:pPr>
        <w:rPr>
          <w:b/>
          <w:bCs/>
        </w:rPr>
      </w:pPr>
    </w:p>
    <w:p w14:paraId="6E471C63" w14:textId="00CDDA9C" w:rsidR="000C3164" w:rsidRDefault="000C3164" w:rsidP="00FF0365">
      <w:pPr>
        <w:rPr>
          <w:b/>
          <w:bCs/>
        </w:rPr>
      </w:pPr>
    </w:p>
    <w:p w14:paraId="0D755464" w14:textId="6F099B6D" w:rsidR="000C3164" w:rsidRDefault="000C3164" w:rsidP="00FF0365">
      <w:pPr>
        <w:rPr>
          <w:b/>
          <w:bCs/>
        </w:rPr>
      </w:pPr>
    </w:p>
    <w:p w14:paraId="6E03843C" w14:textId="76B44E67" w:rsidR="000C3164" w:rsidRDefault="000C3164" w:rsidP="00FF0365">
      <w:pPr>
        <w:rPr>
          <w:b/>
          <w:bCs/>
        </w:rPr>
      </w:pPr>
    </w:p>
    <w:p w14:paraId="2ADADCFD" w14:textId="2BDD7FC8" w:rsidR="000C3164" w:rsidRDefault="00CD68BC" w:rsidP="00FF0365">
      <w:pPr>
        <w:rPr>
          <w:b/>
          <w:bCs/>
        </w:rPr>
      </w:pPr>
      <w:r w:rsidRPr="000C3164">
        <w:rPr>
          <w:b/>
          <w:bCs/>
          <w:noProof/>
        </w:rPr>
        <w:drawing>
          <wp:anchor distT="0" distB="0" distL="114300" distR="114300" simplePos="0" relativeHeight="251664384" behindDoc="0" locked="0" layoutInCell="1" allowOverlap="1" wp14:anchorId="4F8E5D63" wp14:editId="3729FB57">
            <wp:simplePos x="0" y="0"/>
            <wp:positionH relativeFrom="column">
              <wp:posOffset>-698586</wp:posOffset>
            </wp:positionH>
            <wp:positionV relativeFrom="paragraph">
              <wp:posOffset>161925</wp:posOffset>
            </wp:positionV>
            <wp:extent cx="7451090" cy="3598482"/>
            <wp:effectExtent l="0" t="0" r="0" b="2540"/>
            <wp:wrapNone/>
            <wp:docPr id="1479186940" name="Picture 1" descr="A screenshot of a job 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86940" name="Picture 1" descr="A screenshot of a job search&#10;&#10;Description automatically generated"/>
                    <pic:cNvPicPr/>
                  </pic:nvPicPr>
                  <pic:blipFill rotWithShape="1">
                    <a:blip r:embed="rId16">
                      <a:extLst>
                        <a:ext uri="{28A0092B-C50C-407E-A947-70E740481C1C}">
                          <a14:useLocalDpi xmlns:a14="http://schemas.microsoft.com/office/drawing/2010/main" val="0"/>
                        </a:ext>
                      </a:extLst>
                    </a:blip>
                    <a:srcRect t="10823"/>
                    <a:stretch/>
                  </pic:blipFill>
                  <pic:spPr bwMode="auto">
                    <a:xfrm>
                      <a:off x="0" y="0"/>
                      <a:ext cx="7451090" cy="35984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E3F78E" w14:textId="3B6EFC9A" w:rsidR="000C3164" w:rsidRDefault="000C3164" w:rsidP="00FF0365">
      <w:pPr>
        <w:rPr>
          <w:b/>
          <w:bCs/>
        </w:rPr>
      </w:pPr>
    </w:p>
    <w:p w14:paraId="6A815395" w14:textId="6FD22E60" w:rsidR="000C3164" w:rsidRDefault="000C3164" w:rsidP="00FF0365">
      <w:pPr>
        <w:rPr>
          <w:b/>
          <w:bCs/>
        </w:rPr>
      </w:pPr>
    </w:p>
    <w:p w14:paraId="3A527368" w14:textId="6EEE01F2" w:rsidR="000C3164" w:rsidRDefault="00CD68BC" w:rsidP="00FF0365">
      <w:pPr>
        <w:rPr>
          <w:b/>
          <w:bCs/>
        </w:rPr>
      </w:pPr>
      <w:r w:rsidRPr="00B25526">
        <w:rPr>
          <w:b/>
          <w:bCs/>
          <w:noProof/>
        </w:rPr>
        <w:drawing>
          <wp:anchor distT="0" distB="0" distL="114300" distR="114300" simplePos="0" relativeHeight="251666432" behindDoc="0" locked="0" layoutInCell="1" allowOverlap="1" wp14:anchorId="49AE5A80" wp14:editId="0DEA5106">
            <wp:simplePos x="0" y="0"/>
            <wp:positionH relativeFrom="column">
              <wp:posOffset>5833110</wp:posOffset>
            </wp:positionH>
            <wp:positionV relativeFrom="paragraph">
              <wp:posOffset>289560</wp:posOffset>
            </wp:positionV>
            <wp:extent cx="752475" cy="1228725"/>
            <wp:effectExtent l="0" t="0" r="9525" b="9525"/>
            <wp:wrapNone/>
            <wp:docPr id="850485302" name="Picture 1" descr="A person's face with numbers and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85302" name="Picture 1" descr="A person's face with numbers and a numb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52475" cy="1228725"/>
                    </a:xfrm>
                    <a:prstGeom prst="rect">
                      <a:avLst/>
                    </a:prstGeom>
                  </pic:spPr>
                </pic:pic>
              </a:graphicData>
            </a:graphic>
            <wp14:sizeRelH relativeFrom="page">
              <wp14:pctWidth>0</wp14:pctWidth>
            </wp14:sizeRelH>
            <wp14:sizeRelV relativeFrom="page">
              <wp14:pctHeight>0</wp14:pctHeight>
            </wp14:sizeRelV>
          </wp:anchor>
        </w:drawing>
      </w:r>
    </w:p>
    <w:p w14:paraId="246AF9DE" w14:textId="4DE1EA80" w:rsidR="000C3164" w:rsidRDefault="00CD68BC" w:rsidP="00FF0365">
      <w:pPr>
        <w:rPr>
          <w:b/>
          <w:bCs/>
        </w:rPr>
      </w:pPr>
      <w:r w:rsidRPr="00B25526">
        <w:rPr>
          <w:b/>
          <w:bCs/>
          <w:noProof/>
        </w:rPr>
        <w:drawing>
          <wp:anchor distT="0" distB="0" distL="114300" distR="114300" simplePos="0" relativeHeight="251668480" behindDoc="0" locked="0" layoutInCell="1" allowOverlap="1" wp14:anchorId="6FA4864F" wp14:editId="5438B94A">
            <wp:simplePos x="0" y="0"/>
            <wp:positionH relativeFrom="column">
              <wp:posOffset>-551815</wp:posOffset>
            </wp:positionH>
            <wp:positionV relativeFrom="paragraph">
              <wp:posOffset>131445</wp:posOffset>
            </wp:positionV>
            <wp:extent cx="1190625" cy="523875"/>
            <wp:effectExtent l="0" t="0" r="9525" b="9525"/>
            <wp:wrapNone/>
            <wp:docPr id="1770751945" name="Picture 1" descr="A close 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51945" name="Picture 1" descr="A close up of number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190625" cy="523875"/>
                    </a:xfrm>
                    <a:prstGeom prst="rect">
                      <a:avLst/>
                    </a:prstGeom>
                  </pic:spPr>
                </pic:pic>
              </a:graphicData>
            </a:graphic>
            <wp14:sizeRelH relativeFrom="page">
              <wp14:pctWidth>0</wp14:pctWidth>
            </wp14:sizeRelH>
            <wp14:sizeRelV relativeFrom="page">
              <wp14:pctHeight>0</wp14:pctHeight>
            </wp14:sizeRelV>
          </wp:anchor>
        </w:drawing>
      </w:r>
    </w:p>
    <w:p w14:paraId="26A0B3B6" w14:textId="5D8B944E" w:rsidR="000C3164" w:rsidRDefault="000C3164" w:rsidP="00FF0365">
      <w:pPr>
        <w:rPr>
          <w:b/>
          <w:bCs/>
        </w:rPr>
      </w:pPr>
    </w:p>
    <w:p w14:paraId="71C6A147" w14:textId="39AD5C3E" w:rsidR="000C3164" w:rsidRDefault="000C3164" w:rsidP="00FF0365">
      <w:pPr>
        <w:rPr>
          <w:b/>
          <w:bCs/>
        </w:rPr>
      </w:pPr>
    </w:p>
    <w:p w14:paraId="0CA1B5D6" w14:textId="62743577" w:rsidR="000C3164" w:rsidRDefault="000C3164" w:rsidP="00FF0365">
      <w:pPr>
        <w:rPr>
          <w:b/>
          <w:bCs/>
        </w:rPr>
      </w:pPr>
    </w:p>
    <w:p w14:paraId="7A28CD40" w14:textId="2AF58542" w:rsidR="000C3164" w:rsidRDefault="00CD68BC" w:rsidP="00FF0365">
      <w:pPr>
        <w:rPr>
          <w:b/>
          <w:bCs/>
        </w:rPr>
      </w:pPr>
      <w:r w:rsidRPr="00B25526">
        <w:rPr>
          <w:noProof/>
        </w:rPr>
        <w:drawing>
          <wp:anchor distT="0" distB="0" distL="114300" distR="114300" simplePos="0" relativeHeight="251667456" behindDoc="0" locked="0" layoutInCell="1" allowOverlap="1" wp14:anchorId="260153F9" wp14:editId="50D9582E">
            <wp:simplePos x="0" y="0"/>
            <wp:positionH relativeFrom="column">
              <wp:posOffset>5852795</wp:posOffset>
            </wp:positionH>
            <wp:positionV relativeFrom="paragraph">
              <wp:posOffset>44450</wp:posOffset>
            </wp:positionV>
            <wp:extent cx="733425" cy="1085850"/>
            <wp:effectExtent l="0" t="0" r="9525" b="0"/>
            <wp:wrapNone/>
            <wp:docPr id="1750292471" name="Picture 1" descr="A blue and white logo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92471" name="Picture 1" descr="A blue and white logo with a person's fac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33425" cy="1085850"/>
                    </a:xfrm>
                    <a:prstGeom prst="rect">
                      <a:avLst/>
                    </a:prstGeom>
                  </pic:spPr>
                </pic:pic>
              </a:graphicData>
            </a:graphic>
            <wp14:sizeRelH relativeFrom="page">
              <wp14:pctWidth>0</wp14:pctWidth>
            </wp14:sizeRelH>
            <wp14:sizeRelV relativeFrom="page">
              <wp14:pctHeight>0</wp14:pctHeight>
            </wp14:sizeRelV>
          </wp:anchor>
        </w:drawing>
      </w:r>
    </w:p>
    <w:p w14:paraId="4997BE75" w14:textId="46BD00B5" w:rsidR="000C3164" w:rsidRDefault="00CD68BC" w:rsidP="00FF0365">
      <w:pPr>
        <w:rPr>
          <w:b/>
          <w:bCs/>
        </w:rPr>
      </w:pPr>
      <w:r w:rsidRPr="00B25526">
        <w:rPr>
          <w:b/>
          <w:bCs/>
          <w:noProof/>
        </w:rPr>
        <w:drawing>
          <wp:anchor distT="0" distB="0" distL="114300" distR="114300" simplePos="0" relativeHeight="251665408" behindDoc="0" locked="0" layoutInCell="1" allowOverlap="1" wp14:anchorId="1DA07294" wp14:editId="75DAC020">
            <wp:simplePos x="0" y="0"/>
            <wp:positionH relativeFrom="column">
              <wp:posOffset>-617220</wp:posOffset>
            </wp:positionH>
            <wp:positionV relativeFrom="paragraph">
              <wp:posOffset>302895</wp:posOffset>
            </wp:positionV>
            <wp:extent cx="1009650" cy="533400"/>
            <wp:effectExtent l="0" t="0" r="0" b="0"/>
            <wp:wrapNone/>
            <wp:docPr id="835524113" name="Picture 1" descr="A numb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24113" name="Picture 1" descr="A number with text on i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009650" cy="533400"/>
                    </a:xfrm>
                    <a:prstGeom prst="rect">
                      <a:avLst/>
                    </a:prstGeom>
                  </pic:spPr>
                </pic:pic>
              </a:graphicData>
            </a:graphic>
            <wp14:sizeRelH relativeFrom="page">
              <wp14:pctWidth>0</wp14:pctWidth>
            </wp14:sizeRelH>
            <wp14:sizeRelV relativeFrom="page">
              <wp14:pctHeight>0</wp14:pctHeight>
            </wp14:sizeRelV>
          </wp:anchor>
        </w:drawing>
      </w:r>
    </w:p>
    <w:p w14:paraId="0722C047" w14:textId="7AAF3E59" w:rsidR="000C3164" w:rsidRDefault="000C3164" w:rsidP="00FF0365">
      <w:pPr>
        <w:rPr>
          <w:b/>
          <w:bCs/>
        </w:rPr>
      </w:pPr>
    </w:p>
    <w:p w14:paraId="6A4B31D5" w14:textId="536F82DF" w:rsidR="000C3164" w:rsidRDefault="000C3164" w:rsidP="00FF0365">
      <w:pPr>
        <w:rPr>
          <w:b/>
          <w:bCs/>
        </w:rPr>
      </w:pPr>
    </w:p>
    <w:p w14:paraId="2ACF71D9" w14:textId="6705E2C0" w:rsidR="000C3164" w:rsidRDefault="00CD68BC" w:rsidP="00FF0365">
      <w:pPr>
        <w:rPr>
          <w:b/>
          <w:bCs/>
        </w:rPr>
      </w:pPr>
      <w:r w:rsidRPr="00B25526">
        <w:rPr>
          <w:b/>
          <w:bCs/>
          <w:noProof/>
        </w:rPr>
        <w:drawing>
          <wp:anchor distT="0" distB="0" distL="114300" distR="114300" simplePos="0" relativeHeight="251671552" behindDoc="0" locked="0" layoutInCell="1" allowOverlap="1" wp14:anchorId="771F13CA" wp14:editId="723A0CEB">
            <wp:simplePos x="0" y="0"/>
            <wp:positionH relativeFrom="column">
              <wp:posOffset>-838835</wp:posOffset>
            </wp:positionH>
            <wp:positionV relativeFrom="paragraph">
              <wp:posOffset>194310</wp:posOffset>
            </wp:positionV>
            <wp:extent cx="7671733" cy="2734285"/>
            <wp:effectExtent l="0" t="0" r="5715" b="9525"/>
            <wp:wrapNone/>
            <wp:docPr id="1971091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91223" name=""/>
                    <pic:cNvPicPr/>
                  </pic:nvPicPr>
                  <pic:blipFill>
                    <a:blip r:embed="rId21">
                      <a:extLst>
                        <a:ext uri="{28A0092B-C50C-407E-A947-70E740481C1C}">
                          <a14:useLocalDpi xmlns:a14="http://schemas.microsoft.com/office/drawing/2010/main" val="0"/>
                        </a:ext>
                      </a:extLst>
                    </a:blip>
                    <a:stretch>
                      <a:fillRect/>
                    </a:stretch>
                  </pic:blipFill>
                  <pic:spPr>
                    <a:xfrm>
                      <a:off x="0" y="0"/>
                      <a:ext cx="7671733" cy="2734285"/>
                    </a:xfrm>
                    <a:prstGeom prst="rect">
                      <a:avLst/>
                    </a:prstGeom>
                  </pic:spPr>
                </pic:pic>
              </a:graphicData>
            </a:graphic>
            <wp14:sizeRelH relativeFrom="page">
              <wp14:pctWidth>0</wp14:pctWidth>
            </wp14:sizeRelH>
            <wp14:sizeRelV relativeFrom="page">
              <wp14:pctHeight>0</wp14:pctHeight>
            </wp14:sizeRelV>
          </wp:anchor>
        </w:drawing>
      </w:r>
    </w:p>
    <w:p w14:paraId="46CEAF15" w14:textId="5D60D630" w:rsidR="000C3164" w:rsidRDefault="000C3164" w:rsidP="00FF0365">
      <w:pPr>
        <w:rPr>
          <w:b/>
          <w:bCs/>
        </w:rPr>
      </w:pPr>
    </w:p>
    <w:p w14:paraId="0F79A052" w14:textId="3C9ECE1E" w:rsidR="000C3164" w:rsidRDefault="000C3164" w:rsidP="00FF0365">
      <w:pPr>
        <w:rPr>
          <w:b/>
          <w:bCs/>
        </w:rPr>
      </w:pPr>
    </w:p>
    <w:p w14:paraId="7D4300C0" w14:textId="7E609011" w:rsidR="000C3164" w:rsidRDefault="000C3164" w:rsidP="00FF0365">
      <w:pPr>
        <w:rPr>
          <w:b/>
          <w:bCs/>
        </w:rPr>
      </w:pPr>
    </w:p>
    <w:p w14:paraId="7C315F14" w14:textId="2A999AA7" w:rsidR="000C3164" w:rsidRDefault="000C3164" w:rsidP="00FF0365">
      <w:pPr>
        <w:rPr>
          <w:b/>
          <w:bCs/>
        </w:rPr>
      </w:pPr>
    </w:p>
    <w:p w14:paraId="25533711" w14:textId="28DD7486" w:rsidR="000C3164" w:rsidRDefault="000C3164" w:rsidP="00FF0365">
      <w:pPr>
        <w:rPr>
          <w:b/>
          <w:bCs/>
        </w:rPr>
      </w:pPr>
    </w:p>
    <w:p w14:paraId="7BFD7330" w14:textId="2ABE8F1B" w:rsidR="000C3164" w:rsidRDefault="000C3164" w:rsidP="00FF0365">
      <w:pPr>
        <w:rPr>
          <w:b/>
          <w:bCs/>
        </w:rPr>
      </w:pPr>
    </w:p>
    <w:p w14:paraId="3445ED28" w14:textId="404F74D1" w:rsidR="000C3164" w:rsidRDefault="000C3164" w:rsidP="00FF0365">
      <w:pPr>
        <w:rPr>
          <w:b/>
          <w:bCs/>
        </w:rPr>
      </w:pPr>
    </w:p>
    <w:p w14:paraId="3C0BADDD" w14:textId="7D46855F" w:rsidR="000C3164" w:rsidRDefault="00CD68BC" w:rsidP="00FF0365">
      <w:pPr>
        <w:rPr>
          <w:b/>
          <w:bCs/>
        </w:rPr>
      </w:pPr>
      <w:r w:rsidRPr="009E2285">
        <w:rPr>
          <w:b/>
          <w:bCs/>
          <w:noProof/>
        </w:rPr>
        <w:lastRenderedPageBreak/>
        <w:drawing>
          <wp:anchor distT="0" distB="0" distL="114300" distR="114300" simplePos="0" relativeHeight="251676672" behindDoc="0" locked="0" layoutInCell="1" allowOverlap="1" wp14:anchorId="514BF91D" wp14:editId="0F639D22">
            <wp:simplePos x="0" y="0"/>
            <wp:positionH relativeFrom="column">
              <wp:posOffset>2820142</wp:posOffset>
            </wp:positionH>
            <wp:positionV relativeFrom="paragraph">
              <wp:posOffset>201295</wp:posOffset>
            </wp:positionV>
            <wp:extent cx="1704975" cy="1450336"/>
            <wp:effectExtent l="0" t="0" r="0" b="0"/>
            <wp:wrapNone/>
            <wp:docPr id="1191777426" name="Picture 1" descr="A screen 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77426" name="Picture 1" descr="A screen shot of a white backgroun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704975" cy="1450336"/>
                    </a:xfrm>
                    <a:prstGeom prst="rect">
                      <a:avLst/>
                    </a:prstGeom>
                  </pic:spPr>
                </pic:pic>
              </a:graphicData>
            </a:graphic>
            <wp14:sizeRelH relativeFrom="page">
              <wp14:pctWidth>0</wp14:pctWidth>
            </wp14:sizeRelH>
            <wp14:sizeRelV relativeFrom="page">
              <wp14:pctHeight>0</wp14:pctHeight>
            </wp14:sizeRelV>
          </wp:anchor>
        </w:drawing>
      </w:r>
      <w:r w:rsidRPr="00B25526">
        <w:rPr>
          <w:b/>
          <w:bCs/>
          <w:noProof/>
        </w:rPr>
        <w:drawing>
          <wp:anchor distT="0" distB="0" distL="114300" distR="114300" simplePos="0" relativeHeight="251672576" behindDoc="0" locked="0" layoutInCell="1" allowOverlap="1" wp14:anchorId="234157C0" wp14:editId="2398FC0B">
            <wp:simplePos x="0" y="0"/>
            <wp:positionH relativeFrom="column">
              <wp:posOffset>-809625</wp:posOffset>
            </wp:positionH>
            <wp:positionV relativeFrom="paragraph">
              <wp:posOffset>285750</wp:posOffset>
            </wp:positionV>
            <wp:extent cx="4581525" cy="2311856"/>
            <wp:effectExtent l="0" t="0" r="0" b="0"/>
            <wp:wrapNone/>
            <wp:docPr id="1141889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89189" name=""/>
                    <pic:cNvPicPr/>
                  </pic:nvPicPr>
                  <pic:blipFill rotWithShape="1">
                    <a:blip r:embed="rId23">
                      <a:extLst>
                        <a:ext uri="{28A0092B-C50C-407E-A947-70E740481C1C}">
                          <a14:useLocalDpi xmlns:a14="http://schemas.microsoft.com/office/drawing/2010/main" val="0"/>
                        </a:ext>
                      </a:extLst>
                    </a:blip>
                    <a:srcRect l="1377"/>
                    <a:stretch/>
                  </pic:blipFill>
                  <pic:spPr bwMode="auto">
                    <a:xfrm>
                      <a:off x="0" y="0"/>
                      <a:ext cx="4581525" cy="23118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5526">
        <w:rPr>
          <w:noProof/>
        </w:rPr>
        <w:drawing>
          <wp:anchor distT="0" distB="0" distL="114300" distR="114300" simplePos="0" relativeHeight="251670528" behindDoc="0" locked="0" layoutInCell="1" allowOverlap="1" wp14:anchorId="6E7BD84E" wp14:editId="7F44E52D">
            <wp:simplePos x="0" y="0"/>
            <wp:positionH relativeFrom="column">
              <wp:posOffset>-805180</wp:posOffset>
            </wp:positionH>
            <wp:positionV relativeFrom="paragraph">
              <wp:posOffset>-715645</wp:posOffset>
            </wp:positionV>
            <wp:extent cx="7579011" cy="846161"/>
            <wp:effectExtent l="0" t="0" r="3175" b="0"/>
            <wp:wrapNone/>
            <wp:docPr id="302657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57940" name=""/>
                    <pic:cNvPicPr/>
                  </pic:nvPicPr>
                  <pic:blipFill>
                    <a:blip r:embed="rId24">
                      <a:extLst>
                        <a:ext uri="{28A0092B-C50C-407E-A947-70E740481C1C}">
                          <a14:useLocalDpi xmlns:a14="http://schemas.microsoft.com/office/drawing/2010/main" val="0"/>
                        </a:ext>
                      </a:extLst>
                    </a:blip>
                    <a:stretch>
                      <a:fillRect/>
                    </a:stretch>
                  </pic:blipFill>
                  <pic:spPr>
                    <a:xfrm>
                      <a:off x="0" y="0"/>
                      <a:ext cx="7579011" cy="846161"/>
                    </a:xfrm>
                    <a:prstGeom prst="rect">
                      <a:avLst/>
                    </a:prstGeom>
                  </pic:spPr>
                </pic:pic>
              </a:graphicData>
            </a:graphic>
            <wp14:sizeRelH relativeFrom="page">
              <wp14:pctWidth>0</wp14:pctWidth>
            </wp14:sizeRelH>
            <wp14:sizeRelV relativeFrom="page">
              <wp14:pctHeight>0</wp14:pctHeight>
            </wp14:sizeRelV>
          </wp:anchor>
        </w:drawing>
      </w:r>
    </w:p>
    <w:p w14:paraId="240B4F37" w14:textId="055732DA" w:rsidR="000C3164" w:rsidRDefault="000C3164" w:rsidP="00FF0365">
      <w:pPr>
        <w:rPr>
          <w:b/>
          <w:bCs/>
        </w:rPr>
      </w:pPr>
    </w:p>
    <w:p w14:paraId="251B6986" w14:textId="1A456790" w:rsidR="000C3164" w:rsidRDefault="00CD68BC" w:rsidP="00FF0365">
      <w:pPr>
        <w:rPr>
          <w:b/>
          <w:bCs/>
        </w:rPr>
      </w:pPr>
      <w:r w:rsidRPr="009E2285">
        <w:rPr>
          <w:b/>
          <w:bCs/>
          <w:noProof/>
        </w:rPr>
        <w:drawing>
          <wp:anchor distT="0" distB="0" distL="114300" distR="114300" simplePos="0" relativeHeight="251678720" behindDoc="0" locked="0" layoutInCell="1" allowOverlap="1" wp14:anchorId="4E70DE03" wp14:editId="56AF563D">
            <wp:simplePos x="0" y="0"/>
            <wp:positionH relativeFrom="column">
              <wp:posOffset>4667250</wp:posOffset>
            </wp:positionH>
            <wp:positionV relativeFrom="paragraph">
              <wp:posOffset>43180</wp:posOffset>
            </wp:positionV>
            <wp:extent cx="1352550" cy="478155"/>
            <wp:effectExtent l="0" t="0" r="0" b="0"/>
            <wp:wrapNone/>
            <wp:docPr id="1536092352" name="Picture 1" descr="A close-up of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92352" name="Picture 1" descr="A close-up of a person's hand&#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352550" cy="478155"/>
                    </a:xfrm>
                    <a:prstGeom prst="rect">
                      <a:avLst/>
                    </a:prstGeom>
                  </pic:spPr>
                </pic:pic>
              </a:graphicData>
            </a:graphic>
            <wp14:sizeRelH relativeFrom="page">
              <wp14:pctWidth>0</wp14:pctWidth>
            </wp14:sizeRelH>
            <wp14:sizeRelV relativeFrom="page">
              <wp14:pctHeight>0</wp14:pctHeight>
            </wp14:sizeRelV>
          </wp:anchor>
        </w:drawing>
      </w:r>
    </w:p>
    <w:p w14:paraId="0A682130" w14:textId="0545016F" w:rsidR="000C3164" w:rsidRDefault="000C3164" w:rsidP="00FF0365">
      <w:pPr>
        <w:rPr>
          <w:b/>
          <w:bCs/>
        </w:rPr>
      </w:pPr>
    </w:p>
    <w:p w14:paraId="124389F5" w14:textId="0741A963" w:rsidR="000C3164" w:rsidRDefault="00CD68BC" w:rsidP="00FF0365">
      <w:pPr>
        <w:rPr>
          <w:b/>
          <w:bCs/>
        </w:rPr>
      </w:pPr>
      <w:r w:rsidRPr="009E2285">
        <w:rPr>
          <w:b/>
          <w:bCs/>
          <w:noProof/>
        </w:rPr>
        <w:drawing>
          <wp:anchor distT="0" distB="0" distL="114300" distR="114300" simplePos="0" relativeHeight="251677696" behindDoc="0" locked="0" layoutInCell="1" allowOverlap="1" wp14:anchorId="0FDAB72E" wp14:editId="5E549C14">
            <wp:simplePos x="0" y="0"/>
            <wp:positionH relativeFrom="column">
              <wp:posOffset>4667885</wp:posOffset>
            </wp:positionH>
            <wp:positionV relativeFrom="paragraph">
              <wp:posOffset>111125</wp:posOffset>
            </wp:positionV>
            <wp:extent cx="1600200" cy="960755"/>
            <wp:effectExtent l="0" t="0" r="0" b="0"/>
            <wp:wrapNone/>
            <wp:docPr id="7548284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28430" name="Picture 1" descr="A screenshot of a computer&#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600200" cy="960755"/>
                    </a:xfrm>
                    <a:prstGeom prst="rect">
                      <a:avLst/>
                    </a:prstGeom>
                  </pic:spPr>
                </pic:pic>
              </a:graphicData>
            </a:graphic>
            <wp14:sizeRelH relativeFrom="page">
              <wp14:pctWidth>0</wp14:pctWidth>
            </wp14:sizeRelH>
            <wp14:sizeRelV relativeFrom="page">
              <wp14:pctHeight>0</wp14:pctHeight>
            </wp14:sizeRelV>
          </wp:anchor>
        </w:drawing>
      </w:r>
    </w:p>
    <w:p w14:paraId="3BA4173C" w14:textId="28CD2B0C" w:rsidR="000C3164" w:rsidRDefault="000C3164" w:rsidP="00FF0365">
      <w:pPr>
        <w:rPr>
          <w:b/>
          <w:bCs/>
        </w:rPr>
      </w:pPr>
    </w:p>
    <w:p w14:paraId="5305DAEB" w14:textId="547AA841" w:rsidR="000C3164" w:rsidRDefault="000C3164" w:rsidP="00FF0365">
      <w:pPr>
        <w:rPr>
          <w:b/>
          <w:bCs/>
        </w:rPr>
      </w:pPr>
    </w:p>
    <w:p w14:paraId="47D466AF" w14:textId="38C36EAA" w:rsidR="000C3164" w:rsidRDefault="000C3164" w:rsidP="00FF0365">
      <w:pPr>
        <w:rPr>
          <w:b/>
          <w:bCs/>
        </w:rPr>
      </w:pPr>
    </w:p>
    <w:p w14:paraId="1294C3CE" w14:textId="05A3B2A1" w:rsidR="000C3164" w:rsidRDefault="000C3164" w:rsidP="00FF0365">
      <w:pPr>
        <w:rPr>
          <w:b/>
          <w:bCs/>
        </w:rPr>
      </w:pPr>
    </w:p>
    <w:p w14:paraId="5BFD9579" w14:textId="01487ECA" w:rsidR="000C3164" w:rsidRDefault="00CD68BC" w:rsidP="00FF0365">
      <w:pPr>
        <w:rPr>
          <w:b/>
          <w:bCs/>
        </w:rPr>
      </w:pPr>
      <w:r w:rsidRPr="009E2285">
        <w:rPr>
          <w:b/>
          <w:bCs/>
          <w:noProof/>
        </w:rPr>
        <w:drawing>
          <wp:anchor distT="0" distB="0" distL="114300" distR="114300" simplePos="0" relativeHeight="251673600" behindDoc="0" locked="0" layoutInCell="1" allowOverlap="1" wp14:anchorId="0E4FBDE2" wp14:editId="0453B1BF">
            <wp:simplePos x="0" y="0"/>
            <wp:positionH relativeFrom="column">
              <wp:posOffset>-809625</wp:posOffset>
            </wp:positionH>
            <wp:positionV relativeFrom="paragraph">
              <wp:posOffset>134620</wp:posOffset>
            </wp:positionV>
            <wp:extent cx="7560762" cy="3228975"/>
            <wp:effectExtent l="0" t="0" r="2540" b="0"/>
            <wp:wrapNone/>
            <wp:docPr id="536448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48730" name=""/>
                    <pic:cNvPicPr/>
                  </pic:nvPicPr>
                  <pic:blipFill>
                    <a:blip r:embed="rId27">
                      <a:extLst>
                        <a:ext uri="{28A0092B-C50C-407E-A947-70E740481C1C}">
                          <a14:useLocalDpi xmlns:a14="http://schemas.microsoft.com/office/drawing/2010/main" val="0"/>
                        </a:ext>
                      </a:extLst>
                    </a:blip>
                    <a:stretch>
                      <a:fillRect/>
                    </a:stretch>
                  </pic:blipFill>
                  <pic:spPr>
                    <a:xfrm>
                      <a:off x="0" y="0"/>
                      <a:ext cx="7567751" cy="3231960"/>
                    </a:xfrm>
                    <a:prstGeom prst="rect">
                      <a:avLst/>
                    </a:prstGeom>
                  </pic:spPr>
                </pic:pic>
              </a:graphicData>
            </a:graphic>
            <wp14:sizeRelH relativeFrom="page">
              <wp14:pctWidth>0</wp14:pctWidth>
            </wp14:sizeRelH>
            <wp14:sizeRelV relativeFrom="page">
              <wp14:pctHeight>0</wp14:pctHeight>
            </wp14:sizeRelV>
          </wp:anchor>
        </w:drawing>
      </w:r>
    </w:p>
    <w:p w14:paraId="29EF199D" w14:textId="6CA61704" w:rsidR="000C3164" w:rsidRDefault="000C3164" w:rsidP="00FF0365">
      <w:pPr>
        <w:rPr>
          <w:b/>
          <w:bCs/>
        </w:rPr>
      </w:pPr>
    </w:p>
    <w:p w14:paraId="71F55C2C" w14:textId="28CC5685" w:rsidR="000C3164" w:rsidRDefault="000C3164" w:rsidP="00FF0365">
      <w:pPr>
        <w:rPr>
          <w:b/>
          <w:bCs/>
        </w:rPr>
      </w:pPr>
    </w:p>
    <w:p w14:paraId="1A14910D" w14:textId="66B32731" w:rsidR="000C3164" w:rsidRDefault="000C3164" w:rsidP="00FF0365">
      <w:pPr>
        <w:rPr>
          <w:b/>
          <w:bCs/>
        </w:rPr>
      </w:pPr>
    </w:p>
    <w:p w14:paraId="780371BE" w14:textId="39FA84C2" w:rsidR="000C3164" w:rsidRDefault="000C3164" w:rsidP="00FF0365">
      <w:pPr>
        <w:rPr>
          <w:b/>
          <w:bCs/>
        </w:rPr>
      </w:pPr>
    </w:p>
    <w:p w14:paraId="34A1F7CD" w14:textId="509873D1" w:rsidR="000C3164" w:rsidRPr="00B25526" w:rsidRDefault="000C3164" w:rsidP="00FF0365"/>
    <w:p w14:paraId="20F3A9AD" w14:textId="200D4D91" w:rsidR="000C3164" w:rsidRDefault="00CD68BC" w:rsidP="00FF0365">
      <w:pPr>
        <w:rPr>
          <w:b/>
          <w:bCs/>
        </w:rPr>
      </w:pPr>
      <w:r w:rsidRPr="009E2285">
        <w:rPr>
          <w:b/>
          <w:bCs/>
          <w:noProof/>
        </w:rPr>
        <w:drawing>
          <wp:anchor distT="0" distB="0" distL="114300" distR="114300" simplePos="0" relativeHeight="251674624" behindDoc="0" locked="0" layoutInCell="1" allowOverlap="1" wp14:anchorId="37E8225A" wp14:editId="5ECF4B0F">
            <wp:simplePos x="0" y="0"/>
            <wp:positionH relativeFrom="column">
              <wp:posOffset>-710565</wp:posOffset>
            </wp:positionH>
            <wp:positionV relativeFrom="paragraph">
              <wp:posOffset>283845</wp:posOffset>
            </wp:positionV>
            <wp:extent cx="2503719" cy="1910686"/>
            <wp:effectExtent l="0" t="0" r="0" b="0"/>
            <wp:wrapNone/>
            <wp:docPr id="881725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25572" name=""/>
                    <pic:cNvPicPr/>
                  </pic:nvPicPr>
                  <pic:blipFill>
                    <a:blip r:embed="rId28">
                      <a:extLst>
                        <a:ext uri="{28A0092B-C50C-407E-A947-70E740481C1C}">
                          <a14:useLocalDpi xmlns:a14="http://schemas.microsoft.com/office/drawing/2010/main" val="0"/>
                        </a:ext>
                      </a:extLst>
                    </a:blip>
                    <a:stretch>
                      <a:fillRect/>
                    </a:stretch>
                  </pic:blipFill>
                  <pic:spPr>
                    <a:xfrm>
                      <a:off x="0" y="0"/>
                      <a:ext cx="2503719" cy="1910686"/>
                    </a:xfrm>
                    <a:prstGeom prst="rect">
                      <a:avLst/>
                    </a:prstGeom>
                  </pic:spPr>
                </pic:pic>
              </a:graphicData>
            </a:graphic>
            <wp14:sizeRelH relativeFrom="page">
              <wp14:pctWidth>0</wp14:pctWidth>
            </wp14:sizeRelH>
            <wp14:sizeRelV relativeFrom="page">
              <wp14:pctHeight>0</wp14:pctHeight>
            </wp14:sizeRelV>
          </wp:anchor>
        </w:drawing>
      </w:r>
    </w:p>
    <w:p w14:paraId="11688B20" w14:textId="379FB42C" w:rsidR="000C3164" w:rsidRDefault="000C3164" w:rsidP="00FF0365">
      <w:pPr>
        <w:rPr>
          <w:b/>
          <w:bCs/>
        </w:rPr>
      </w:pPr>
    </w:p>
    <w:p w14:paraId="18085C79" w14:textId="167CC2BA" w:rsidR="000C3164" w:rsidRDefault="000C3164" w:rsidP="00FF0365">
      <w:pPr>
        <w:rPr>
          <w:b/>
          <w:bCs/>
        </w:rPr>
      </w:pPr>
    </w:p>
    <w:p w14:paraId="3A05F2FE" w14:textId="60377405" w:rsidR="000C3164" w:rsidRDefault="000C3164" w:rsidP="00FF0365">
      <w:pPr>
        <w:rPr>
          <w:b/>
          <w:bCs/>
        </w:rPr>
      </w:pPr>
    </w:p>
    <w:p w14:paraId="0C02E9D0" w14:textId="2BE20172" w:rsidR="000C3164" w:rsidRDefault="000C3164" w:rsidP="00FF0365">
      <w:pPr>
        <w:rPr>
          <w:b/>
          <w:bCs/>
        </w:rPr>
      </w:pPr>
    </w:p>
    <w:p w14:paraId="6A54AF0F" w14:textId="7D7C4DC3" w:rsidR="000C3164" w:rsidRDefault="000C3164" w:rsidP="00FF0365">
      <w:pPr>
        <w:rPr>
          <w:b/>
          <w:bCs/>
        </w:rPr>
      </w:pPr>
    </w:p>
    <w:p w14:paraId="42EB82AC" w14:textId="0423375B" w:rsidR="000C3164" w:rsidRDefault="000C3164" w:rsidP="00FF0365">
      <w:pPr>
        <w:rPr>
          <w:b/>
          <w:bCs/>
        </w:rPr>
      </w:pPr>
    </w:p>
    <w:p w14:paraId="1ADE7E2C" w14:textId="0A8625E3" w:rsidR="000C3164" w:rsidRDefault="00CD68BC" w:rsidP="00FF0365">
      <w:pPr>
        <w:rPr>
          <w:b/>
          <w:bCs/>
        </w:rPr>
      </w:pPr>
      <w:r w:rsidRPr="009E2285">
        <w:rPr>
          <w:b/>
          <w:bCs/>
          <w:noProof/>
        </w:rPr>
        <w:drawing>
          <wp:anchor distT="0" distB="0" distL="114300" distR="114300" simplePos="0" relativeHeight="251675648" behindDoc="0" locked="0" layoutInCell="1" allowOverlap="1" wp14:anchorId="5CE96A87" wp14:editId="34A56F5E">
            <wp:simplePos x="0" y="0"/>
            <wp:positionH relativeFrom="column">
              <wp:posOffset>-314325</wp:posOffset>
            </wp:positionH>
            <wp:positionV relativeFrom="paragraph">
              <wp:posOffset>198120</wp:posOffset>
            </wp:positionV>
            <wp:extent cx="6420864" cy="1785554"/>
            <wp:effectExtent l="0" t="0" r="0" b="5715"/>
            <wp:wrapNone/>
            <wp:docPr id="1988650727"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50727" name="Picture 1" descr="A white background with black dot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420864" cy="1785554"/>
                    </a:xfrm>
                    <a:prstGeom prst="rect">
                      <a:avLst/>
                    </a:prstGeom>
                  </pic:spPr>
                </pic:pic>
              </a:graphicData>
            </a:graphic>
            <wp14:sizeRelH relativeFrom="page">
              <wp14:pctWidth>0</wp14:pctWidth>
            </wp14:sizeRelH>
            <wp14:sizeRelV relativeFrom="page">
              <wp14:pctHeight>0</wp14:pctHeight>
            </wp14:sizeRelV>
          </wp:anchor>
        </w:drawing>
      </w:r>
    </w:p>
    <w:p w14:paraId="2F524700" w14:textId="0316534B" w:rsidR="000C3164" w:rsidRDefault="000C3164" w:rsidP="00FF0365">
      <w:pPr>
        <w:rPr>
          <w:b/>
          <w:bCs/>
        </w:rPr>
      </w:pPr>
    </w:p>
    <w:p w14:paraId="35F01F55" w14:textId="73AA445E" w:rsidR="000C3164" w:rsidRDefault="000C3164" w:rsidP="00FF0365">
      <w:pPr>
        <w:rPr>
          <w:b/>
          <w:bCs/>
        </w:rPr>
      </w:pPr>
    </w:p>
    <w:p w14:paraId="7CFBC05E" w14:textId="30C9E31A" w:rsidR="000C3164" w:rsidRDefault="000C3164" w:rsidP="00FF0365">
      <w:pPr>
        <w:rPr>
          <w:b/>
          <w:bCs/>
        </w:rPr>
      </w:pPr>
    </w:p>
    <w:p w14:paraId="34BC4DC1" w14:textId="26086798" w:rsidR="000C3164" w:rsidRDefault="000C3164" w:rsidP="00FF0365">
      <w:pPr>
        <w:rPr>
          <w:b/>
          <w:bCs/>
        </w:rPr>
      </w:pPr>
    </w:p>
    <w:p w14:paraId="0C110B08" w14:textId="004C7B4A" w:rsidR="000C3164" w:rsidRDefault="000C3164" w:rsidP="00FF0365">
      <w:pPr>
        <w:rPr>
          <w:b/>
          <w:bCs/>
        </w:rPr>
      </w:pPr>
    </w:p>
    <w:p w14:paraId="1BF4DAB7" w14:textId="2274716D" w:rsidR="000C3164" w:rsidRDefault="000C3164" w:rsidP="00FF0365">
      <w:pPr>
        <w:rPr>
          <w:b/>
          <w:bCs/>
        </w:rPr>
      </w:pPr>
    </w:p>
    <w:p w14:paraId="70F11864" w14:textId="41169F94" w:rsidR="0096716F" w:rsidRDefault="00E17FC2" w:rsidP="00FF0365">
      <w:pPr>
        <w:rPr>
          <w:b/>
          <w:bCs/>
        </w:rPr>
      </w:pPr>
      <w:r>
        <w:rPr>
          <w:b/>
          <w:bCs/>
        </w:rPr>
        <w:lastRenderedPageBreak/>
        <w:t>F</w:t>
      </w:r>
      <w:r w:rsidR="00672DF7">
        <w:rPr>
          <w:b/>
          <w:bCs/>
        </w:rPr>
        <w:t xml:space="preserve">unding </w:t>
      </w:r>
    </w:p>
    <w:p w14:paraId="4F70AA22" w14:textId="370FC9C8" w:rsidR="00157938" w:rsidRPr="00157938" w:rsidRDefault="00157938" w:rsidP="00FF0365">
      <w:r w:rsidRPr="00157938">
        <w:t xml:space="preserve">Coles Together continues to evaluate funding, grants, bonding, and other financial options needed to </w:t>
      </w:r>
      <w:r w:rsidR="00CD68BC">
        <w:t>advance business retention and</w:t>
      </w:r>
      <w:r w:rsidRPr="00157938">
        <w:t xml:space="preserve"> expansion and new business recruitment to Coles County.   </w:t>
      </w:r>
    </w:p>
    <w:p w14:paraId="1D990F1B" w14:textId="4D50F06F" w:rsidR="00435FE4" w:rsidRDefault="0096716F" w:rsidP="00157938">
      <w:pPr>
        <w:rPr>
          <w:b/>
          <w:bCs/>
        </w:rPr>
      </w:pPr>
      <w:r w:rsidRPr="001A792A">
        <w:rPr>
          <w:b/>
          <w:bCs/>
        </w:rPr>
        <w:t xml:space="preserve">Conclusion and Next Steps </w:t>
      </w:r>
    </w:p>
    <w:p w14:paraId="428AC3D2" w14:textId="0B66700B" w:rsidR="00157938" w:rsidRPr="00853DDB" w:rsidRDefault="00157938" w:rsidP="00157938">
      <w:r w:rsidRPr="00853DDB">
        <w:t xml:space="preserve">Coles Together looks forward to working with all who </w:t>
      </w:r>
      <w:r w:rsidR="00CD68BC">
        <w:t>want</w:t>
      </w:r>
      <w:r w:rsidRPr="00853DDB">
        <w:t xml:space="preserve"> to advance </w:t>
      </w:r>
      <w:r w:rsidR="00FE6ADB">
        <w:t xml:space="preserve">economic </w:t>
      </w:r>
      <w:r w:rsidRPr="00853DDB">
        <w:t>development in Coles County, Illinois. This will be done through strong strategic planning, establish</w:t>
      </w:r>
      <w:r w:rsidR="00447DEB">
        <w:t>ing</w:t>
      </w:r>
      <w:r w:rsidRPr="00853DDB">
        <w:t xml:space="preserve"> key regional priorities </w:t>
      </w:r>
      <w:r w:rsidR="000C3164">
        <w:t xml:space="preserve">and </w:t>
      </w:r>
      <w:r w:rsidRPr="00853DDB">
        <w:t>timelines for progress, proactively address</w:t>
      </w:r>
      <w:r w:rsidR="00FE6ADB">
        <w:t>ing</w:t>
      </w:r>
      <w:r w:rsidRPr="00853DDB">
        <w:t xml:space="preserve"> key regional issues, legislative advocacy, outreach to key development professionals</w:t>
      </w:r>
      <w:r w:rsidR="00883BB9">
        <w:t xml:space="preserve"> &amp; building long-term relationships, developing networking development teams to get the work done</w:t>
      </w:r>
      <w:r w:rsidRPr="00853DDB">
        <w:t xml:space="preserve">, and </w:t>
      </w:r>
      <w:r w:rsidR="00883BB9">
        <w:t xml:space="preserve">overall </w:t>
      </w:r>
      <w:r w:rsidR="00853DDB" w:rsidRPr="00853DDB">
        <w:t>working together!</w:t>
      </w:r>
      <w:r w:rsidR="00375BAF" w:rsidRPr="00375BAF">
        <w:t xml:space="preserve"> </w:t>
      </w:r>
      <w:r w:rsidR="00CD68BC">
        <w:t>Intersect Illinois now recognizes Coles Together</w:t>
      </w:r>
      <w:r w:rsidR="00375BAF">
        <w:t xml:space="preserve"> as a regional EDO and has issued EDO database capabilities to list the park propert</w:t>
      </w:r>
      <w:r w:rsidR="00563215">
        <w:t>ies</w:t>
      </w:r>
      <w:r w:rsidR="00375BAF">
        <w:t xml:space="preserve"> for site selectors/brokers and gather</w:t>
      </w:r>
      <w:r w:rsidR="00447DEB">
        <w:t xml:space="preserve"> the</w:t>
      </w:r>
      <w:r w:rsidR="00375BAF">
        <w:t xml:space="preserve"> needed information.</w:t>
      </w:r>
      <w:r w:rsidR="00563215">
        <w:t xml:space="preserve"> The new database capabilities will provide competitive information for Coles County to be seen as a strong regional force for economic development activities. </w:t>
      </w:r>
    </w:p>
    <w:p w14:paraId="5F58364B" w14:textId="2CD3D0EC" w:rsidR="00853DDB" w:rsidRPr="00157938" w:rsidRDefault="00853DDB" w:rsidP="00853DDB">
      <w:pPr>
        <w:jc w:val="center"/>
        <w:rPr>
          <w:b/>
          <w:bCs/>
        </w:rPr>
      </w:pPr>
      <w:r>
        <w:rPr>
          <w:b/>
          <w:bCs/>
        </w:rPr>
        <w:t>“Unifying Voices, Together We Will Shape the Future!”</w:t>
      </w:r>
    </w:p>
    <w:sectPr w:rsidR="00853DDB" w:rsidRPr="00157938">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BF8D" w14:textId="77777777" w:rsidR="003C7C1F" w:rsidRDefault="003C7C1F" w:rsidP="007D404C">
      <w:pPr>
        <w:spacing w:after="0" w:line="240" w:lineRule="auto"/>
      </w:pPr>
      <w:r>
        <w:separator/>
      </w:r>
    </w:p>
  </w:endnote>
  <w:endnote w:type="continuationSeparator" w:id="0">
    <w:p w14:paraId="54302987" w14:textId="77777777" w:rsidR="003C7C1F" w:rsidRDefault="003C7C1F" w:rsidP="007D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04805"/>
      <w:docPartObj>
        <w:docPartGallery w:val="Page Numbers (Bottom of Page)"/>
        <w:docPartUnique/>
      </w:docPartObj>
    </w:sdtPr>
    <w:sdtEndPr>
      <w:rPr>
        <w:noProof/>
      </w:rPr>
    </w:sdtEndPr>
    <w:sdtContent>
      <w:p w14:paraId="7C151BA7" w14:textId="7EAB59AC" w:rsidR="007D404C" w:rsidRDefault="007D40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39F677" w14:textId="77777777" w:rsidR="007D404C" w:rsidRDefault="007D4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604B9" w14:textId="77777777" w:rsidR="003C7C1F" w:rsidRDefault="003C7C1F" w:rsidP="007D404C">
      <w:pPr>
        <w:spacing w:after="0" w:line="240" w:lineRule="auto"/>
      </w:pPr>
      <w:r>
        <w:separator/>
      </w:r>
    </w:p>
  </w:footnote>
  <w:footnote w:type="continuationSeparator" w:id="0">
    <w:p w14:paraId="416F9D52" w14:textId="77777777" w:rsidR="003C7C1F" w:rsidRDefault="003C7C1F" w:rsidP="007D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5AC6"/>
    <w:multiLevelType w:val="hybridMultilevel"/>
    <w:tmpl w:val="5042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39BB"/>
    <w:multiLevelType w:val="hybridMultilevel"/>
    <w:tmpl w:val="EA14B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93AE2"/>
    <w:multiLevelType w:val="hybridMultilevel"/>
    <w:tmpl w:val="5EC6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10CB5"/>
    <w:multiLevelType w:val="hybridMultilevel"/>
    <w:tmpl w:val="605AB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DA33D8"/>
    <w:multiLevelType w:val="hybridMultilevel"/>
    <w:tmpl w:val="CB180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35A5D"/>
    <w:multiLevelType w:val="hybridMultilevel"/>
    <w:tmpl w:val="E4424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458FD"/>
    <w:multiLevelType w:val="hybridMultilevel"/>
    <w:tmpl w:val="3DFEA6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30E9F"/>
    <w:multiLevelType w:val="hybridMultilevel"/>
    <w:tmpl w:val="3650F1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F6B31"/>
    <w:multiLevelType w:val="hybridMultilevel"/>
    <w:tmpl w:val="01624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14574"/>
    <w:multiLevelType w:val="hybridMultilevel"/>
    <w:tmpl w:val="630AD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D61D5"/>
    <w:multiLevelType w:val="hybridMultilevel"/>
    <w:tmpl w:val="0AE4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17B19"/>
    <w:multiLevelType w:val="hybridMultilevel"/>
    <w:tmpl w:val="6574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6A9F"/>
    <w:multiLevelType w:val="hybridMultilevel"/>
    <w:tmpl w:val="C01ED8CC"/>
    <w:lvl w:ilvl="0" w:tplc="8974B1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9709B"/>
    <w:multiLevelType w:val="hybridMultilevel"/>
    <w:tmpl w:val="7074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A2A61"/>
    <w:multiLevelType w:val="hybridMultilevel"/>
    <w:tmpl w:val="71CA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87B92"/>
    <w:multiLevelType w:val="hybridMultilevel"/>
    <w:tmpl w:val="AE602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252B0"/>
    <w:multiLevelType w:val="hybridMultilevel"/>
    <w:tmpl w:val="ECA66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A2D43"/>
    <w:multiLevelType w:val="hybridMultilevel"/>
    <w:tmpl w:val="4DE0F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21326"/>
    <w:multiLevelType w:val="hybridMultilevel"/>
    <w:tmpl w:val="97A89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898317">
    <w:abstractNumId w:val="3"/>
  </w:num>
  <w:num w:numId="2" w16cid:durableId="171382774">
    <w:abstractNumId w:val="14"/>
  </w:num>
  <w:num w:numId="3" w16cid:durableId="1800343962">
    <w:abstractNumId w:val="0"/>
  </w:num>
  <w:num w:numId="4" w16cid:durableId="919370648">
    <w:abstractNumId w:val="13"/>
  </w:num>
  <w:num w:numId="5" w16cid:durableId="1866288364">
    <w:abstractNumId w:val="10"/>
  </w:num>
  <w:num w:numId="6" w16cid:durableId="953755724">
    <w:abstractNumId w:val="6"/>
  </w:num>
  <w:num w:numId="7" w16cid:durableId="1335301134">
    <w:abstractNumId w:val="4"/>
  </w:num>
  <w:num w:numId="8" w16cid:durableId="598172953">
    <w:abstractNumId w:val="9"/>
  </w:num>
  <w:num w:numId="9" w16cid:durableId="184826186">
    <w:abstractNumId w:val="18"/>
  </w:num>
  <w:num w:numId="10" w16cid:durableId="977801818">
    <w:abstractNumId w:val="8"/>
  </w:num>
  <w:num w:numId="11" w16cid:durableId="684096789">
    <w:abstractNumId w:val="12"/>
  </w:num>
  <w:num w:numId="12" w16cid:durableId="145169085">
    <w:abstractNumId w:val="17"/>
  </w:num>
  <w:num w:numId="13" w16cid:durableId="1209949549">
    <w:abstractNumId w:val="15"/>
  </w:num>
  <w:num w:numId="14" w16cid:durableId="2138404045">
    <w:abstractNumId w:val="7"/>
  </w:num>
  <w:num w:numId="15" w16cid:durableId="54744793">
    <w:abstractNumId w:val="1"/>
  </w:num>
  <w:num w:numId="16" w16cid:durableId="664673615">
    <w:abstractNumId w:val="5"/>
  </w:num>
  <w:num w:numId="17" w16cid:durableId="741223512">
    <w:abstractNumId w:val="16"/>
  </w:num>
  <w:num w:numId="18" w16cid:durableId="258561091">
    <w:abstractNumId w:val="11"/>
  </w:num>
  <w:num w:numId="19" w16cid:durableId="1962687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E4"/>
    <w:rsid w:val="00001C84"/>
    <w:rsid w:val="00020AF7"/>
    <w:rsid w:val="00040BB1"/>
    <w:rsid w:val="000422CD"/>
    <w:rsid w:val="00062B22"/>
    <w:rsid w:val="00065479"/>
    <w:rsid w:val="000A532D"/>
    <w:rsid w:val="000B55A6"/>
    <w:rsid w:val="000C3164"/>
    <w:rsid w:val="000C6504"/>
    <w:rsid w:val="000E02AE"/>
    <w:rsid w:val="000E3314"/>
    <w:rsid w:val="001265D0"/>
    <w:rsid w:val="00157938"/>
    <w:rsid w:val="00180864"/>
    <w:rsid w:val="00191AC3"/>
    <w:rsid w:val="0019349D"/>
    <w:rsid w:val="00193FBC"/>
    <w:rsid w:val="00194792"/>
    <w:rsid w:val="00194BC0"/>
    <w:rsid w:val="001A792A"/>
    <w:rsid w:val="001B312C"/>
    <w:rsid w:val="001B389E"/>
    <w:rsid w:val="001B4461"/>
    <w:rsid w:val="001C4806"/>
    <w:rsid w:val="001C6152"/>
    <w:rsid w:val="001D68A8"/>
    <w:rsid w:val="001D74AD"/>
    <w:rsid w:val="001F2E32"/>
    <w:rsid w:val="001F3FBA"/>
    <w:rsid w:val="0020683D"/>
    <w:rsid w:val="00221D88"/>
    <w:rsid w:val="00254231"/>
    <w:rsid w:val="002750EE"/>
    <w:rsid w:val="00286A50"/>
    <w:rsid w:val="002C38B8"/>
    <w:rsid w:val="002C5757"/>
    <w:rsid w:val="002E3F7E"/>
    <w:rsid w:val="002E4ADA"/>
    <w:rsid w:val="003031EF"/>
    <w:rsid w:val="00307E70"/>
    <w:rsid w:val="0031143F"/>
    <w:rsid w:val="00327F4B"/>
    <w:rsid w:val="00341EEA"/>
    <w:rsid w:val="003644AA"/>
    <w:rsid w:val="00375BAF"/>
    <w:rsid w:val="00381911"/>
    <w:rsid w:val="0039743D"/>
    <w:rsid w:val="003A021B"/>
    <w:rsid w:val="003C0D84"/>
    <w:rsid w:val="003C7C1F"/>
    <w:rsid w:val="003D3368"/>
    <w:rsid w:val="003F1189"/>
    <w:rsid w:val="003F7189"/>
    <w:rsid w:val="004023A2"/>
    <w:rsid w:val="00407D37"/>
    <w:rsid w:val="00410BCE"/>
    <w:rsid w:val="0041777E"/>
    <w:rsid w:val="0043387D"/>
    <w:rsid w:val="004352AC"/>
    <w:rsid w:val="00435FE4"/>
    <w:rsid w:val="00447DEB"/>
    <w:rsid w:val="00454975"/>
    <w:rsid w:val="00461B56"/>
    <w:rsid w:val="00495610"/>
    <w:rsid w:val="004B52DC"/>
    <w:rsid w:val="004F0DD8"/>
    <w:rsid w:val="004F7E9A"/>
    <w:rsid w:val="005035FC"/>
    <w:rsid w:val="00552659"/>
    <w:rsid w:val="00563215"/>
    <w:rsid w:val="00563BB0"/>
    <w:rsid w:val="00592852"/>
    <w:rsid w:val="00595E1A"/>
    <w:rsid w:val="00597421"/>
    <w:rsid w:val="005A37F0"/>
    <w:rsid w:val="005A7886"/>
    <w:rsid w:val="005D09AB"/>
    <w:rsid w:val="00617A7E"/>
    <w:rsid w:val="006237DC"/>
    <w:rsid w:val="00623B02"/>
    <w:rsid w:val="00624519"/>
    <w:rsid w:val="00652A63"/>
    <w:rsid w:val="00662DFF"/>
    <w:rsid w:val="00672DF7"/>
    <w:rsid w:val="00673BC1"/>
    <w:rsid w:val="006C04B8"/>
    <w:rsid w:val="006C7A0A"/>
    <w:rsid w:val="006D5B1B"/>
    <w:rsid w:val="006E1AFC"/>
    <w:rsid w:val="00710521"/>
    <w:rsid w:val="00724D84"/>
    <w:rsid w:val="007507FF"/>
    <w:rsid w:val="00753B63"/>
    <w:rsid w:val="00755898"/>
    <w:rsid w:val="00755AAC"/>
    <w:rsid w:val="00766727"/>
    <w:rsid w:val="00776020"/>
    <w:rsid w:val="00777A3D"/>
    <w:rsid w:val="007869FD"/>
    <w:rsid w:val="007C48AE"/>
    <w:rsid w:val="007C50D7"/>
    <w:rsid w:val="007D1B47"/>
    <w:rsid w:val="007D404C"/>
    <w:rsid w:val="007E787E"/>
    <w:rsid w:val="007F0C6A"/>
    <w:rsid w:val="007F3083"/>
    <w:rsid w:val="00805BE5"/>
    <w:rsid w:val="00814560"/>
    <w:rsid w:val="0082629C"/>
    <w:rsid w:val="00853DDB"/>
    <w:rsid w:val="0086309F"/>
    <w:rsid w:val="00870A4B"/>
    <w:rsid w:val="00883BB9"/>
    <w:rsid w:val="008850FC"/>
    <w:rsid w:val="008D0FA9"/>
    <w:rsid w:val="008E706A"/>
    <w:rsid w:val="00900F65"/>
    <w:rsid w:val="009076E3"/>
    <w:rsid w:val="00930549"/>
    <w:rsid w:val="009354BF"/>
    <w:rsid w:val="0095279A"/>
    <w:rsid w:val="00962436"/>
    <w:rsid w:val="0096716F"/>
    <w:rsid w:val="00975F70"/>
    <w:rsid w:val="009772AF"/>
    <w:rsid w:val="009A5F04"/>
    <w:rsid w:val="009C0D34"/>
    <w:rsid w:val="009E2285"/>
    <w:rsid w:val="009F577B"/>
    <w:rsid w:val="00A05F9A"/>
    <w:rsid w:val="00A77F64"/>
    <w:rsid w:val="00A85BA9"/>
    <w:rsid w:val="00AB5628"/>
    <w:rsid w:val="00AC0C99"/>
    <w:rsid w:val="00AD10C4"/>
    <w:rsid w:val="00AD4756"/>
    <w:rsid w:val="00AF3FE3"/>
    <w:rsid w:val="00B25526"/>
    <w:rsid w:val="00B42EDB"/>
    <w:rsid w:val="00B50775"/>
    <w:rsid w:val="00B516EC"/>
    <w:rsid w:val="00B7140B"/>
    <w:rsid w:val="00B979E0"/>
    <w:rsid w:val="00BA4C9F"/>
    <w:rsid w:val="00BE27D8"/>
    <w:rsid w:val="00BE354F"/>
    <w:rsid w:val="00BF6631"/>
    <w:rsid w:val="00C013D5"/>
    <w:rsid w:val="00C173B9"/>
    <w:rsid w:val="00C2004D"/>
    <w:rsid w:val="00C206C7"/>
    <w:rsid w:val="00C4519E"/>
    <w:rsid w:val="00C61871"/>
    <w:rsid w:val="00C905EC"/>
    <w:rsid w:val="00CA4D49"/>
    <w:rsid w:val="00CB0C27"/>
    <w:rsid w:val="00CB653D"/>
    <w:rsid w:val="00CC7580"/>
    <w:rsid w:val="00CD49CD"/>
    <w:rsid w:val="00CD68BC"/>
    <w:rsid w:val="00CE7059"/>
    <w:rsid w:val="00D20205"/>
    <w:rsid w:val="00D253CA"/>
    <w:rsid w:val="00D347A6"/>
    <w:rsid w:val="00D90249"/>
    <w:rsid w:val="00DC533D"/>
    <w:rsid w:val="00DD4902"/>
    <w:rsid w:val="00DF6532"/>
    <w:rsid w:val="00E0116E"/>
    <w:rsid w:val="00E1140B"/>
    <w:rsid w:val="00E154B6"/>
    <w:rsid w:val="00E17FC2"/>
    <w:rsid w:val="00E30F71"/>
    <w:rsid w:val="00E33879"/>
    <w:rsid w:val="00E51E43"/>
    <w:rsid w:val="00E7263A"/>
    <w:rsid w:val="00E9153E"/>
    <w:rsid w:val="00EB03C0"/>
    <w:rsid w:val="00EC7369"/>
    <w:rsid w:val="00ED1C65"/>
    <w:rsid w:val="00ED290F"/>
    <w:rsid w:val="00ED6996"/>
    <w:rsid w:val="00ED7DB4"/>
    <w:rsid w:val="00EE1DBB"/>
    <w:rsid w:val="00EE4AE5"/>
    <w:rsid w:val="00EE658E"/>
    <w:rsid w:val="00EF1CFB"/>
    <w:rsid w:val="00EF3242"/>
    <w:rsid w:val="00F125B3"/>
    <w:rsid w:val="00F13681"/>
    <w:rsid w:val="00F16536"/>
    <w:rsid w:val="00F23756"/>
    <w:rsid w:val="00F25E9F"/>
    <w:rsid w:val="00F31F13"/>
    <w:rsid w:val="00F418E3"/>
    <w:rsid w:val="00F5787E"/>
    <w:rsid w:val="00F616E5"/>
    <w:rsid w:val="00F81E59"/>
    <w:rsid w:val="00F973A7"/>
    <w:rsid w:val="00F973C8"/>
    <w:rsid w:val="00FC1F62"/>
    <w:rsid w:val="00FC3902"/>
    <w:rsid w:val="00FC66E8"/>
    <w:rsid w:val="00FD5120"/>
    <w:rsid w:val="00FD63C2"/>
    <w:rsid w:val="00FE6ADB"/>
    <w:rsid w:val="00FF0365"/>
    <w:rsid w:val="00FF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418A1"/>
  <w15:chartTrackingRefBased/>
  <w15:docId w15:val="{25FD029D-9AC2-4D3B-AE2F-FD950115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FE4"/>
    <w:pPr>
      <w:ind w:left="720"/>
      <w:contextualSpacing/>
    </w:pPr>
  </w:style>
  <w:style w:type="table" w:styleId="TableGrid">
    <w:name w:val="Table Grid"/>
    <w:basedOn w:val="TableNormal"/>
    <w:uiPriority w:val="39"/>
    <w:rsid w:val="00435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401320312841446105msonospacing">
    <w:name w:val="m_-5401320312841446105msonospacing"/>
    <w:basedOn w:val="Normal"/>
    <w:rsid w:val="00FF03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D4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04C"/>
  </w:style>
  <w:style w:type="paragraph" w:styleId="Footer">
    <w:name w:val="footer"/>
    <w:basedOn w:val="Normal"/>
    <w:link w:val="FooterChar"/>
    <w:uiPriority w:val="99"/>
    <w:unhideWhenUsed/>
    <w:rsid w:val="007D4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230127">
      <w:bodyDiv w:val="1"/>
      <w:marLeft w:val="0"/>
      <w:marRight w:val="0"/>
      <w:marTop w:val="0"/>
      <w:marBottom w:val="0"/>
      <w:divBdr>
        <w:top w:val="none" w:sz="0" w:space="0" w:color="auto"/>
        <w:left w:val="none" w:sz="0" w:space="0" w:color="auto"/>
        <w:bottom w:val="none" w:sz="0" w:space="0" w:color="auto"/>
        <w:right w:val="none" w:sz="0" w:space="0" w:color="auto"/>
      </w:divBdr>
      <w:divsChild>
        <w:div w:id="1468666706">
          <w:marLeft w:val="0"/>
          <w:marRight w:val="0"/>
          <w:marTop w:val="0"/>
          <w:marBottom w:val="0"/>
          <w:divBdr>
            <w:top w:val="none" w:sz="0" w:space="0" w:color="auto"/>
            <w:left w:val="none" w:sz="0" w:space="0" w:color="auto"/>
            <w:bottom w:val="none" w:sz="0" w:space="0" w:color="auto"/>
            <w:right w:val="none" w:sz="0" w:space="0" w:color="auto"/>
          </w:divBdr>
          <w:divsChild>
            <w:div w:id="3529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782">
      <w:bodyDiv w:val="1"/>
      <w:marLeft w:val="0"/>
      <w:marRight w:val="0"/>
      <w:marTop w:val="0"/>
      <w:marBottom w:val="0"/>
      <w:divBdr>
        <w:top w:val="none" w:sz="0" w:space="0" w:color="auto"/>
        <w:left w:val="none" w:sz="0" w:space="0" w:color="auto"/>
        <w:bottom w:val="none" w:sz="0" w:space="0" w:color="auto"/>
        <w:right w:val="none" w:sz="0" w:space="0" w:color="auto"/>
      </w:divBdr>
      <w:divsChild>
        <w:div w:id="847402962">
          <w:marLeft w:val="0"/>
          <w:marRight w:val="0"/>
          <w:marTop w:val="0"/>
          <w:marBottom w:val="0"/>
          <w:divBdr>
            <w:top w:val="none" w:sz="0" w:space="0" w:color="auto"/>
            <w:left w:val="none" w:sz="0" w:space="0" w:color="auto"/>
            <w:bottom w:val="none" w:sz="0" w:space="0" w:color="auto"/>
            <w:right w:val="none" w:sz="0" w:space="0" w:color="auto"/>
          </w:divBdr>
          <w:divsChild>
            <w:div w:id="8326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7435-31C4-4151-B2CA-E87D1C41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3915</Words>
  <Characters>23506</Characters>
  <Application>Microsoft Office Word</Application>
  <DocSecurity>0</DocSecurity>
  <Lines>1178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Sauget</dc:creator>
  <cp:keywords/>
  <dc:description/>
  <cp:lastModifiedBy>William Hickey</cp:lastModifiedBy>
  <cp:revision>17</cp:revision>
  <cp:lastPrinted>2024-09-18T14:25:00Z</cp:lastPrinted>
  <dcterms:created xsi:type="dcterms:W3CDTF">2024-09-18T18:34:00Z</dcterms:created>
  <dcterms:modified xsi:type="dcterms:W3CDTF">2025-01-15T17:18:00Z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711d1855-f75c-489f-9f2b-25c8cd576f83</vt:lpwstr>
  </property>
</Properties>
</file>